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E5" w:rsidRPr="00B164AB" w:rsidRDefault="009870E5" w:rsidP="009870E5">
      <w:pPr>
        <w:autoSpaceDE w:val="0"/>
        <w:autoSpaceDN w:val="0"/>
        <w:adjustRightInd w:val="0"/>
        <w:rPr>
          <w:rFonts w:ascii="Arial" w:hAnsi="Arial" w:cs="Arial"/>
          <w:b/>
          <w:sz w:val="22"/>
          <w:szCs w:val="22"/>
          <w:u w:val="single"/>
          <w:lang w:val="nl-NL"/>
        </w:rPr>
      </w:pPr>
      <w:r w:rsidRPr="00B164AB">
        <w:rPr>
          <w:rFonts w:ascii="Arial" w:hAnsi="Arial" w:cs="Arial"/>
          <w:b/>
          <w:sz w:val="22"/>
          <w:szCs w:val="22"/>
          <w:u w:val="single"/>
          <w:lang w:val="nl-NL"/>
        </w:rPr>
        <w:t>REGLEMENT FONDS SCHOLING EN ORDENING VOOR HET BESLOTEN BUSVERVOER</w:t>
      </w:r>
    </w:p>
    <w:p w:rsidR="009870E5" w:rsidRPr="003647C6" w:rsidRDefault="009870E5" w:rsidP="009870E5">
      <w:pPr>
        <w:autoSpaceDE w:val="0"/>
        <w:autoSpaceDN w:val="0"/>
        <w:adjustRightInd w:val="0"/>
        <w:rPr>
          <w:rFonts w:ascii="Arial" w:hAnsi="Arial" w:cs="Arial"/>
          <w:sz w:val="22"/>
          <w:szCs w:val="22"/>
          <w:lang w:val="nl-NL"/>
        </w:rPr>
      </w:pPr>
    </w:p>
    <w:p w:rsidR="009870E5" w:rsidRPr="003647C6" w:rsidRDefault="009870E5" w:rsidP="009870E5">
      <w:pPr>
        <w:autoSpaceDE w:val="0"/>
        <w:autoSpaceDN w:val="0"/>
        <w:adjustRightInd w:val="0"/>
        <w:rPr>
          <w:rFonts w:ascii="Arial" w:hAnsi="Arial" w:cs="Arial"/>
          <w:b/>
          <w:sz w:val="22"/>
          <w:szCs w:val="22"/>
          <w:lang w:val="nl-NL"/>
        </w:rPr>
      </w:pPr>
      <w:r w:rsidRPr="003647C6">
        <w:rPr>
          <w:rFonts w:ascii="Arial" w:hAnsi="Arial" w:cs="Arial"/>
          <w:b/>
          <w:sz w:val="22"/>
          <w:szCs w:val="22"/>
          <w:lang w:val="nl-NL"/>
        </w:rPr>
        <w:t>Artikel 1</w:t>
      </w:r>
      <w:r>
        <w:rPr>
          <w:rFonts w:ascii="Arial" w:hAnsi="Arial" w:cs="Arial"/>
          <w:b/>
          <w:sz w:val="22"/>
          <w:szCs w:val="22"/>
          <w:lang w:val="nl-NL"/>
        </w:rPr>
        <w:tab/>
      </w:r>
      <w:r w:rsidRPr="003647C6">
        <w:rPr>
          <w:rFonts w:ascii="Arial" w:hAnsi="Arial" w:cs="Arial"/>
          <w:b/>
          <w:sz w:val="22"/>
          <w:szCs w:val="22"/>
          <w:lang w:val="nl-NL"/>
        </w:rPr>
        <w:t>Definities</w:t>
      </w:r>
    </w:p>
    <w:p w:rsidR="009870E5" w:rsidRDefault="009870E5" w:rsidP="009870E5">
      <w:pPr>
        <w:autoSpaceDE w:val="0"/>
        <w:autoSpaceDN w:val="0"/>
        <w:adjustRightInd w:val="0"/>
        <w:rPr>
          <w:rFonts w:ascii="Arial" w:hAnsi="Arial" w:cs="Arial"/>
          <w:sz w:val="22"/>
          <w:szCs w:val="22"/>
          <w:lang w:val="nl-NL"/>
        </w:rPr>
      </w:pPr>
    </w:p>
    <w:p w:rsidR="009870E5" w:rsidRPr="003647C6" w:rsidRDefault="009870E5" w:rsidP="009870E5">
      <w:pPr>
        <w:autoSpaceDE w:val="0"/>
        <w:autoSpaceDN w:val="0"/>
        <w:adjustRightInd w:val="0"/>
        <w:rPr>
          <w:rFonts w:ascii="Arial" w:hAnsi="Arial" w:cs="Arial"/>
          <w:sz w:val="22"/>
          <w:szCs w:val="22"/>
          <w:lang w:val="nl-NL"/>
        </w:rPr>
      </w:pPr>
      <w:r w:rsidRPr="003647C6">
        <w:rPr>
          <w:rFonts w:ascii="Arial" w:hAnsi="Arial" w:cs="Arial"/>
          <w:sz w:val="22"/>
          <w:szCs w:val="22"/>
          <w:lang w:val="nl-NL"/>
        </w:rPr>
        <w:t>In dit reglement gelden de definities als omschreven in artikel 1 van de statuten van de Stichting Fonds Scholing &amp; Ordening voor het Besloten Busvervoer.</w:t>
      </w:r>
    </w:p>
    <w:p w:rsidR="009870E5" w:rsidRPr="003647C6" w:rsidRDefault="009870E5" w:rsidP="009870E5">
      <w:pPr>
        <w:autoSpaceDE w:val="0"/>
        <w:autoSpaceDN w:val="0"/>
        <w:adjustRightInd w:val="0"/>
        <w:rPr>
          <w:rFonts w:ascii="Arial" w:hAnsi="Arial" w:cs="Arial"/>
          <w:sz w:val="22"/>
          <w:szCs w:val="22"/>
          <w:lang w:val="nl-NL"/>
        </w:rPr>
      </w:pPr>
    </w:p>
    <w:p w:rsidR="009870E5" w:rsidRPr="00B164AB" w:rsidRDefault="009870E5" w:rsidP="009870E5">
      <w:pPr>
        <w:autoSpaceDE w:val="0"/>
        <w:autoSpaceDN w:val="0"/>
        <w:adjustRightInd w:val="0"/>
        <w:rPr>
          <w:rFonts w:ascii="Arial" w:hAnsi="Arial" w:cs="Arial"/>
          <w:b/>
          <w:sz w:val="22"/>
          <w:szCs w:val="22"/>
          <w:lang w:val="nl-NL"/>
        </w:rPr>
      </w:pPr>
      <w:r w:rsidRPr="003647C6">
        <w:rPr>
          <w:rFonts w:ascii="Arial" w:hAnsi="Arial" w:cs="Arial"/>
          <w:b/>
          <w:sz w:val="22"/>
          <w:szCs w:val="22"/>
          <w:lang w:val="nl-NL"/>
        </w:rPr>
        <w:t>Artikel 2</w:t>
      </w:r>
      <w:r>
        <w:rPr>
          <w:rFonts w:ascii="Arial" w:hAnsi="Arial" w:cs="Arial"/>
          <w:b/>
          <w:sz w:val="22"/>
          <w:szCs w:val="22"/>
          <w:lang w:val="nl-NL"/>
        </w:rPr>
        <w:tab/>
      </w:r>
      <w:r w:rsidRPr="003647C6">
        <w:rPr>
          <w:rFonts w:ascii="Arial" w:hAnsi="Arial" w:cs="Arial"/>
          <w:b/>
          <w:bCs/>
          <w:sz w:val="22"/>
          <w:szCs w:val="22"/>
          <w:lang w:val="nl-NL"/>
        </w:rPr>
        <w:t>Hoogte, vaststelling en betaling van de bijdrage</w:t>
      </w:r>
    </w:p>
    <w:p w:rsidR="009870E5" w:rsidRDefault="009870E5" w:rsidP="009870E5">
      <w:pPr>
        <w:autoSpaceDE w:val="0"/>
        <w:autoSpaceDN w:val="0"/>
        <w:adjustRightInd w:val="0"/>
        <w:rPr>
          <w:rFonts w:ascii="Arial" w:hAnsi="Arial" w:cs="Arial"/>
          <w:color w:val="000000"/>
          <w:sz w:val="22"/>
          <w:szCs w:val="22"/>
          <w:lang w:val="nl-NL"/>
        </w:rPr>
      </w:pP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1.</w:t>
      </w:r>
      <w:r>
        <w:rPr>
          <w:rFonts w:ascii="Arial" w:hAnsi="Arial" w:cs="Arial"/>
          <w:color w:val="000000"/>
          <w:sz w:val="22"/>
          <w:szCs w:val="22"/>
          <w:lang w:val="nl-NL"/>
        </w:rPr>
        <w:t xml:space="preserve">  </w:t>
      </w:r>
      <w:r w:rsidRPr="003647C6">
        <w:rPr>
          <w:rFonts w:ascii="Arial" w:hAnsi="Arial" w:cs="Arial"/>
          <w:color w:val="000000"/>
          <w:sz w:val="22"/>
          <w:szCs w:val="22"/>
          <w:lang w:val="nl-NL"/>
        </w:rPr>
        <w:t>De werkgever is aan de Stichting Fonds Scholing en Ordening voor het</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Besloten Busvervoer een jaarlijkse bijdrage van </w:t>
      </w:r>
      <w:r>
        <w:rPr>
          <w:rFonts w:ascii="Arial" w:hAnsi="Arial" w:cs="Arial"/>
          <w:color w:val="000000"/>
          <w:sz w:val="22"/>
          <w:szCs w:val="22"/>
          <w:lang w:val="nl-NL"/>
        </w:rPr>
        <w:t>0,66</w:t>
      </w:r>
      <w:r w:rsidRPr="003647C6">
        <w:rPr>
          <w:rFonts w:ascii="Arial" w:hAnsi="Arial" w:cs="Arial"/>
          <w:color w:val="000000"/>
          <w:sz w:val="22"/>
          <w:szCs w:val="22"/>
          <w:lang w:val="nl-NL"/>
        </w:rPr>
        <w:t>% van</w:t>
      </w:r>
      <w:r>
        <w:rPr>
          <w:rFonts w:ascii="Arial" w:hAnsi="Arial" w:cs="Arial"/>
          <w:color w:val="000000"/>
          <w:sz w:val="22"/>
          <w:szCs w:val="22"/>
          <w:lang w:val="nl-NL"/>
        </w:rPr>
        <w:t xml:space="preserve"> </w:t>
      </w:r>
      <w:r w:rsidRPr="003647C6">
        <w:rPr>
          <w:rFonts w:ascii="Arial" w:hAnsi="Arial" w:cs="Arial"/>
          <w:color w:val="000000"/>
          <w:sz w:val="22"/>
          <w:szCs w:val="22"/>
          <w:lang w:val="nl-NL"/>
        </w:rPr>
        <w:t>het loon als bedoeld in artikel 16 van de Wet financiering sociale verzekeringen,</w:t>
      </w:r>
      <w:r>
        <w:rPr>
          <w:rFonts w:ascii="Arial" w:hAnsi="Arial" w:cs="Arial"/>
          <w:color w:val="000000"/>
          <w:sz w:val="22"/>
          <w:szCs w:val="22"/>
          <w:lang w:val="nl-NL"/>
        </w:rPr>
        <w:t xml:space="preserve"> </w:t>
      </w:r>
      <w:r w:rsidRPr="003647C6">
        <w:rPr>
          <w:rFonts w:ascii="Arial" w:hAnsi="Arial" w:cs="Arial"/>
          <w:color w:val="000000"/>
          <w:sz w:val="22"/>
          <w:szCs w:val="22"/>
          <w:lang w:val="nl-NL"/>
        </w:rPr>
        <w:t>derhalve zonder toepassing van een franchise, verschuldigd.</w:t>
      </w:r>
      <w:r>
        <w:rPr>
          <w:rFonts w:ascii="Arial" w:hAnsi="Arial" w:cs="Arial"/>
          <w:color w:val="000000"/>
          <w:sz w:val="22"/>
          <w:szCs w:val="22"/>
          <w:lang w:val="nl-NL"/>
        </w:rPr>
        <w:br/>
      </w: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2.</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Vaststelling van de bijdragen geschiedt  op basis van de bepalingen van de relevante wetgeving zoals deze gelden ten tijde van het tot stand komen van deze collectieve arbeidsovereenkomst. Worden die bepalingen gewijzigd, dan wordt op verzoek van de meeste gerede partij bij deze collectieve arbeidsovereenkomst bezien of er aanleiding is deze bepalingen te wijzigen en zo ja in welke zin. </w:t>
      </w: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 xml:space="preserve">3. </w:t>
      </w:r>
      <w:r>
        <w:rPr>
          <w:rFonts w:ascii="Arial" w:hAnsi="Arial" w:cs="Arial"/>
          <w:color w:val="000000"/>
          <w:sz w:val="22"/>
          <w:szCs w:val="22"/>
          <w:lang w:val="nl-NL"/>
        </w:rPr>
        <w:t xml:space="preserve"> </w:t>
      </w:r>
      <w:r w:rsidRPr="003647C6">
        <w:rPr>
          <w:rFonts w:ascii="Arial" w:hAnsi="Arial" w:cs="Arial"/>
          <w:color w:val="000000"/>
          <w:sz w:val="22"/>
          <w:szCs w:val="22"/>
          <w:lang w:val="nl-NL"/>
        </w:rPr>
        <w:t>Een en ander geldt ook, voor zover op het loon geen premie wordt ingehouden.</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Is het loon in zijn geheel niet premieplichtig, bij voorbeeld omdat werknemers </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ouder dan </w:t>
      </w:r>
      <w:r>
        <w:rPr>
          <w:rFonts w:ascii="Arial" w:hAnsi="Arial" w:cs="Arial"/>
          <w:color w:val="000000"/>
          <w:sz w:val="22"/>
          <w:szCs w:val="22"/>
          <w:lang w:val="nl-NL"/>
        </w:rPr>
        <w:t xml:space="preserve">de AOW-gerechtigde leeftijd </w:t>
      </w:r>
      <w:r w:rsidRPr="003647C6">
        <w:rPr>
          <w:rFonts w:ascii="Arial" w:hAnsi="Arial" w:cs="Arial"/>
          <w:color w:val="000000"/>
          <w:sz w:val="22"/>
          <w:szCs w:val="22"/>
          <w:lang w:val="nl-NL"/>
        </w:rPr>
        <w:t xml:space="preserve">zijn, dan wordt te hunnen aanzien de fictie gehanteerd dat hun </w:t>
      </w:r>
      <w:r>
        <w:rPr>
          <w:rFonts w:ascii="Arial" w:hAnsi="Arial" w:cs="Arial"/>
          <w:color w:val="000000"/>
          <w:sz w:val="22"/>
          <w:szCs w:val="22"/>
          <w:lang w:val="nl-NL"/>
        </w:rPr>
        <w:t xml:space="preserve"> </w:t>
      </w:r>
      <w:r w:rsidRPr="003647C6">
        <w:rPr>
          <w:rFonts w:ascii="Arial" w:hAnsi="Arial" w:cs="Arial"/>
          <w:color w:val="000000"/>
          <w:sz w:val="22"/>
          <w:szCs w:val="22"/>
          <w:lang w:val="nl-NL"/>
        </w:rPr>
        <w:t>loon wel premieplichtig is.</w:t>
      </w:r>
    </w:p>
    <w:p w:rsidR="009870E5" w:rsidRDefault="009870E5" w:rsidP="009870E5">
      <w:pPr>
        <w:autoSpaceDE w:val="0"/>
        <w:autoSpaceDN w:val="0"/>
        <w:adjustRightInd w:val="0"/>
        <w:rPr>
          <w:rFonts w:ascii="Arial" w:hAnsi="Arial" w:cs="Arial"/>
          <w:color w:val="000000"/>
          <w:sz w:val="22"/>
          <w:szCs w:val="22"/>
          <w:lang w:val="nl-NL"/>
        </w:rPr>
      </w:pP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 xml:space="preserve">4. </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De in lid 1 neergelegde verplichting betreft mede bij de werkgever door tussenkomst van een derde zoals een uitzendbureau, tewerk gestelde arbeidskrachten en ter beschikking gestelde personen. In dat geval bedraagt de premie </w:t>
      </w:r>
      <w:r>
        <w:rPr>
          <w:rFonts w:ascii="Arial" w:hAnsi="Arial" w:cs="Arial"/>
          <w:color w:val="000000"/>
          <w:sz w:val="22"/>
          <w:szCs w:val="22"/>
          <w:lang w:val="nl-NL"/>
        </w:rPr>
        <w:t>0,66</w:t>
      </w:r>
      <w:r w:rsidRPr="003647C6">
        <w:rPr>
          <w:rFonts w:ascii="Arial" w:hAnsi="Arial" w:cs="Arial"/>
          <w:color w:val="000000"/>
          <w:sz w:val="22"/>
          <w:szCs w:val="22"/>
          <w:lang w:val="nl-NL"/>
        </w:rPr>
        <w:t>% van de door de werkgever voor die ingeleende arbeidskracht betaalde vergoeding.</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 </w:t>
      </w: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p>
    <w:p w:rsidR="009870E5" w:rsidRDefault="009870E5" w:rsidP="009870E5">
      <w:pPr>
        <w:autoSpaceDE w:val="0"/>
        <w:autoSpaceDN w:val="0"/>
        <w:adjustRightInd w:val="0"/>
        <w:ind w:left="284" w:hanging="284"/>
        <w:rPr>
          <w:rFonts w:ascii="Arial" w:hAnsi="Arial" w:cs="Arial"/>
          <w:sz w:val="22"/>
          <w:szCs w:val="22"/>
          <w:lang w:val="nl-NL"/>
        </w:rPr>
      </w:pPr>
      <w:r w:rsidRPr="003647C6">
        <w:rPr>
          <w:rFonts w:ascii="Arial" w:hAnsi="Arial" w:cs="Arial"/>
          <w:color w:val="000000"/>
          <w:sz w:val="22"/>
          <w:szCs w:val="22"/>
          <w:lang w:val="nl-NL"/>
        </w:rPr>
        <w:t>5</w:t>
      </w:r>
      <w:r w:rsidRPr="003647C6">
        <w:rPr>
          <w:rFonts w:ascii="Arial" w:hAnsi="Arial" w:cs="Arial"/>
          <w:sz w:val="22"/>
          <w:szCs w:val="22"/>
          <w:lang w:val="nl-NL"/>
        </w:rPr>
        <w:t xml:space="preserve">. </w:t>
      </w:r>
      <w:r>
        <w:rPr>
          <w:rFonts w:ascii="Arial" w:hAnsi="Arial" w:cs="Arial"/>
          <w:sz w:val="22"/>
          <w:szCs w:val="22"/>
          <w:lang w:val="nl-NL"/>
        </w:rPr>
        <w:t xml:space="preserve"> </w:t>
      </w:r>
      <w:r w:rsidRPr="003647C6">
        <w:rPr>
          <w:rFonts w:ascii="Arial" w:hAnsi="Arial" w:cs="Arial"/>
          <w:sz w:val="22"/>
          <w:szCs w:val="22"/>
          <w:lang w:val="nl-NL"/>
        </w:rPr>
        <w:t>De werkgever is verplicht op de tijdstippen, op de wijze en over de</w:t>
      </w:r>
      <w:r>
        <w:rPr>
          <w:rFonts w:ascii="Arial" w:hAnsi="Arial" w:cs="Arial"/>
          <w:sz w:val="22"/>
          <w:szCs w:val="22"/>
          <w:lang w:val="nl-NL"/>
        </w:rPr>
        <w:t xml:space="preserve"> </w:t>
      </w:r>
      <w:r w:rsidRPr="003647C6">
        <w:rPr>
          <w:rFonts w:ascii="Arial" w:hAnsi="Arial" w:cs="Arial"/>
          <w:sz w:val="22"/>
          <w:szCs w:val="22"/>
          <w:lang w:val="nl-NL"/>
        </w:rPr>
        <w:t>tijdvakken als door de Stichting bepaald, de gegevens te verstrekken</w:t>
      </w:r>
      <w:r>
        <w:rPr>
          <w:rFonts w:ascii="Arial" w:hAnsi="Arial" w:cs="Arial"/>
          <w:sz w:val="22"/>
          <w:szCs w:val="22"/>
          <w:lang w:val="nl-NL"/>
        </w:rPr>
        <w:t xml:space="preserve"> </w:t>
      </w:r>
      <w:r w:rsidRPr="003647C6">
        <w:rPr>
          <w:rFonts w:ascii="Arial" w:hAnsi="Arial" w:cs="Arial"/>
          <w:sz w:val="22"/>
          <w:szCs w:val="22"/>
          <w:lang w:val="nl-NL"/>
        </w:rPr>
        <w:t>die de Stichting nodig heeft om de door de werkgever volgens artikel 3 van de cao verschuldigde bijdrage vast te stellen. Indien de</w:t>
      </w:r>
      <w:r>
        <w:rPr>
          <w:rFonts w:ascii="Arial" w:hAnsi="Arial" w:cs="Arial"/>
          <w:sz w:val="22"/>
          <w:szCs w:val="22"/>
          <w:lang w:val="nl-NL"/>
        </w:rPr>
        <w:t xml:space="preserve"> </w:t>
      </w:r>
      <w:r w:rsidRPr="003647C6">
        <w:rPr>
          <w:rFonts w:ascii="Arial" w:hAnsi="Arial" w:cs="Arial"/>
          <w:sz w:val="22"/>
          <w:szCs w:val="22"/>
          <w:lang w:val="nl-NL"/>
        </w:rPr>
        <w:t>werkgever niet, niet tijdig of onvolledig de benodigde gegevens aan</w:t>
      </w:r>
      <w:r>
        <w:rPr>
          <w:rFonts w:ascii="Arial" w:hAnsi="Arial" w:cs="Arial"/>
          <w:sz w:val="22"/>
          <w:szCs w:val="22"/>
          <w:lang w:val="nl-NL"/>
        </w:rPr>
        <w:t xml:space="preserve"> </w:t>
      </w:r>
      <w:r w:rsidRPr="003647C6">
        <w:rPr>
          <w:rFonts w:ascii="Arial" w:hAnsi="Arial" w:cs="Arial"/>
          <w:sz w:val="22"/>
          <w:szCs w:val="22"/>
          <w:lang w:val="nl-NL"/>
        </w:rPr>
        <w:t>de Stichting verstrekt, is de Stichting bevoegd de hoogte van de bijdrage</w:t>
      </w:r>
      <w:r>
        <w:rPr>
          <w:rFonts w:ascii="Arial" w:hAnsi="Arial" w:cs="Arial"/>
          <w:sz w:val="22"/>
          <w:szCs w:val="22"/>
          <w:lang w:val="nl-NL"/>
        </w:rPr>
        <w:t xml:space="preserve"> </w:t>
      </w:r>
      <w:r w:rsidRPr="003647C6">
        <w:rPr>
          <w:rFonts w:ascii="Arial" w:hAnsi="Arial" w:cs="Arial"/>
          <w:sz w:val="22"/>
          <w:szCs w:val="22"/>
          <w:lang w:val="nl-NL"/>
        </w:rPr>
        <w:t>naar beste weten zelf vast te stellen. De kosten van het vergaren</w:t>
      </w:r>
      <w:r>
        <w:rPr>
          <w:rFonts w:ascii="Arial" w:hAnsi="Arial" w:cs="Arial"/>
          <w:sz w:val="22"/>
          <w:szCs w:val="22"/>
          <w:lang w:val="nl-NL"/>
        </w:rPr>
        <w:t xml:space="preserve"> </w:t>
      </w:r>
      <w:r w:rsidRPr="003647C6">
        <w:rPr>
          <w:rFonts w:ascii="Arial" w:hAnsi="Arial" w:cs="Arial"/>
          <w:sz w:val="22"/>
          <w:szCs w:val="22"/>
          <w:lang w:val="nl-NL"/>
        </w:rPr>
        <w:t>en verstrekken van de door de Stichting gewenste informatie</w:t>
      </w:r>
      <w:r>
        <w:rPr>
          <w:rFonts w:ascii="Arial" w:hAnsi="Arial" w:cs="Arial"/>
          <w:sz w:val="22"/>
          <w:szCs w:val="22"/>
          <w:lang w:val="nl-NL"/>
        </w:rPr>
        <w:t xml:space="preserve"> </w:t>
      </w:r>
      <w:r w:rsidRPr="003647C6">
        <w:rPr>
          <w:rFonts w:ascii="Arial" w:hAnsi="Arial" w:cs="Arial"/>
          <w:sz w:val="22"/>
          <w:szCs w:val="22"/>
          <w:lang w:val="nl-NL"/>
        </w:rPr>
        <w:t>komen voor rekening van de werkgever.</w:t>
      </w:r>
    </w:p>
    <w:p w:rsidR="009870E5" w:rsidRPr="003647C6" w:rsidRDefault="009870E5" w:rsidP="009870E5">
      <w:pPr>
        <w:autoSpaceDE w:val="0"/>
        <w:autoSpaceDN w:val="0"/>
        <w:adjustRightInd w:val="0"/>
        <w:ind w:left="284" w:hanging="284"/>
        <w:rPr>
          <w:rFonts w:ascii="Arial" w:hAnsi="Arial" w:cs="Arial"/>
          <w:sz w:val="22"/>
          <w:szCs w:val="22"/>
          <w:lang w:val="nl-NL"/>
        </w:rPr>
      </w:pPr>
    </w:p>
    <w:p w:rsidR="009870E5" w:rsidRDefault="009870E5" w:rsidP="009870E5">
      <w:pPr>
        <w:autoSpaceDE w:val="0"/>
        <w:autoSpaceDN w:val="0"/>
        <w:adjustRightInd w:val="0"/>
        <w:ind w:left="284" w:hanging="284"/>
        <w:rPr>
          <w:rFonts w:ascii="Arial" w:hAnsi="Arial" w:cs="Arial"/>
          <w:sz w:val="22"/>
          <w:szCs w:val="22"/>
          <w:lang w:val="nl-NL"/>
        </w:rPr>
      </w:pPr>
      <w:r w:rsidRPr="003647C6">
        <w:rPr>
          <w:rFonts w:ascii="Arial" w:hAnsi="Arial" w:cs="Arial"/>
          <w:color w:val="000000"/>
          <w:sz w:val="22"/>
          <w:szCs w:val="22"/>
          <w:lang w:val="nl-NL"/>
        </w:rPr>
        <w:t>6</w:t>
      </w:r>
      <w:r w:rsidRPr="003647C6">
        <w:rPr>
          <w:rFonts w:ascii="Arial" w:hAnsi="Arial" w:cs="Arial"/>
          <w:sz w:val="22"/>
          <w:szCs w:val="22"/>
          <w:lang w:val="nl-NL"/>
        </w:rPr>
        <w:t xml:space="preserve">. </w:t>
      </w:r>
      <w:r>
        <w:rPr>
          <w:rFonts w:ascii="Arial" w:hAnsi="Arial" w:cs="Arial"/>
          <w:sz w:val="22"/>
          <w:szCs w:val="22"/>
          <w:lang w:val="nl-NL"/>
        </w:rPr>
        <w:t xml:space="preserve"> </w:t>
      </w:r>
      <w:r w:rsidRPr="003647C6">
        <w:rPr>
          <w:rFonts w:ascii="Arial" w:hAnsi="Arial" w:cs="Arial"/>
          <w:sz w:val="22"/>
          <w:szCs w:val="22"/>
          <w:lang w:val="nl-NL"/>
        </w:rPr>
        <w:t>De werkgever is verplicht de over een kalenderjaar verschuldigde</w:t>
      </w:r>
      <w:r>
        <w:rPr>
          <w:rFonts w:ascii="Arial" w:hAnsi="Arial" w:cs="Arial"/>
          <w:sz w:val="22"/>
          <w:szCs w:val="22"/>
          <w:lang w:val="nl-NL"/>
        </w:rPr>
        <w:t xml:space="preserve"> </w:t>
      </w:r>
      <w:r w:rsidRPr="003647C6">
        <w:rPr>
          <w:rFonts w:ascii="Arial" w:hAnsi="Arial" w:cs="Arial"/>
          <w:sz w:val="22"/>
          <w:szCs w:val="22"/>
          <w:lang w:val="nl-NL"/>
        </w:rPr>
        <w:t>bijdrage te voldoen binnen 4 weken na dagtekening van de desbetreffende</w:t>
      </w:r>
      <w:r>
        <w:rPr>
          <w:rFonts w:ascii="Arial" w:hAnsi="Arial" w:cs="Arial"/>
          <w:sz w:val="22"/>
          <w:szCs w:val="22"/>
          <w:lang w:val="nl-NL"/>
        </w:rPr>
        <w:t xml:space="preserve"> </w:t>
      </w:r>
      <w:r w:rsidRPr="003647C6">
        <w:rPr>
          <w:rFonts w:ascii="Arial" w:hAnsi="Arial" w:cs="Arial"/>
          <w:sz w:val="22"/>
          <w:szCs w:val="22"/>
          <w:lang w:val="nl-NL"/>
        </w:rPr>
        <w:t>nota van de Stichting.</w:t>
      </w:r>
    </w:p>
    <w:p w:rsidR="009870E5" w:rsidRPr="003647C6" w:rsidRDefault="009870E5" w:rsidP="009870E5">
      <w:pPr>
        <w:autoSpaceDE w:val="0"/>
        <w:autoSpaceDN w:val="0"/>
        <w:adjustRightInd w:val="0"/>
        <w:ind w:left="284" w:hanging="284"/>
        <w:rPr>
          <w:rFonts w:ascii="Arial" w:hAnsi="Arial" w:cs="Arial"/>
          <w:sz w:val="22"/>
          <w:szCs w:val="22"/>
          <w:lang w:val="nl-NL"/>
        </w:rPr>
      </w:pP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 xml:space="preserve">7. </w:t>
      </w:r>
      <w:r>
        <w:rPr>
          <w:rFonts w:ascii="Arial" w:hAnsi="Arial" w:cs="Arial"/>
          <w:color w:val="000000"/>
          <w:sz w:val="22"/>
          <w:szCs w:val="22"/>
          <w:lang w:val="nl-NL"/>
        </w:rPr>
        <w:t xml:space="preserve"> </w:t>
      </w:r>
      <w:r w:rsidRPr="003647C6">
        <w:rPr>
          <w:rFonts w:ascii="Arial" w:hAnsi="Arial" w:cs="Arial"/>
          <w:color w:val="000000"/>
          <w:sz w:val="22"/>
          <w:szCs w:val="22"/>
          <w:lang w:val="nl-NL"/>
        </w:rPr>
        <w:t>De Stichting is bevoegd om, in afwachting van de vaststelling van het premieplichtig loon over een kalenderjaar, periodieke voorschotten in rekening</w:t>
      </w:r>
      <w:r>
        <w:rPr>
          <w:rFonts w:ascii="Arial" w:hAnsi="Arial" w:cs="Arial"/>
          <w:color w:val="000000"/>
          <w:sz w:val="22"/>
          <w:szCs w:val="22"/>
          <w:lang w:val="nl-NL"/>
        </w:rPr>
        <w:t xml:space="preserve"> </w:t>
      </w:r>
      <w:r w:rsidRPr="003647C6">
        <w:rPr>
          <w:rFonts w:ascii="Arial" w:hAnsi="Arial" w:cs="Arial"/>
          <w:color w:val="000000"/>
          <w:sz w:val="22"/>
          <w:szCs w:val="22"/>
          <w:lang w:val="nl-NL"/>
        </w:rPr>
        <w:t>te brengen. De periodieke voorschotten berusten in dat geval op een schatting van</w:t>
      </w:r>
      <w:r>
        <w:rPr>
          <w:rFonts w:ascii="Arial" w:hAnsi="Arial" w:cs="Arial"/>
          <w:color w:val="000000"/>
          <w:sz w:val="22"/>
          <w:szCs w:val="22"/>
          <w:lang w:val="nl-NL"/>
        </w:rPr>
        <w:t xml:space="preserve"> </w:t>
      </w:r>
      <w:r w:rsidRPr="003647C6">
        <w:rPr>
          <w:rFonts w:ascii="Arial" w:hAnsi="Arial" w:cs="Arial"/>
          <w:color w:val="000000"/>
          <w:sz w:val="22"/>
          <w:szCs w:val="22"/>
          <w:lang w:val="nl-NL"/>
        </w:rPr>
        <w:t>wat de werkgever naar verwachting over de betrokken periode aan de Stichting verschuldigd is. Aan de Stichting betaalde voorschotten worden bij de vaststelling van de over een kalenderjaar verschuldigde bijdrage verrekend. Is sprake van een saldo ten gunste van de werkgever, dan voldoet de Stichting dat saldo zo spoedig mogelijk.</w:t>
      </w:r>
    </w:p>
    <w:p w:rsidR="009870E5" w:rsidRDefault="009870E5" w:rsidP="009870E5">
      <w:pPr>
        <w:autoSpaceDE w:val="0"/>
        <w:autoSpaceDN w:val="0"/>
        <w:adjustRightInd w:val="0"/>
        <w:ind w:left="284" w:hanging="284"/>
        <w:rPr>
          <w:rFonts w:ascii="Arial" w:hAnsi="Arial" w:cs="Arial"/>
          <w:color w:val="000000"/>
          <w:sz w:val="22"/>
          <w:szCs w:val="22"/>
          <w:lang w:val="nl-NL"/>
        </w:rPr>
      </w:pP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8.</w:t>
      </w:r>
      <w:r>
        <w:rPr>
          <w:rFonts w:ascii="Arial" w:hAnsi="Arial" w:cs="Arial"/>
          <w:sz w:val="22"/>
          <w:szCs w:val="22"/>
          <w:lang w:val="nl-NL"/>
        </w:rPr>
        <w:t xml:space="preserve">  </w:t>
      </w:r>
      <w:r w:rsidRPr="003647C6">
        <w:rPr>
          <w:rFonts w:ascii="Arial" w:hAnsi="Arial" w:cs="Arial"/>
          <w:sz w:val="22"/>
          <w:szCs w:val="22"/>
          <w:lang w:val="nl-NL"/>
        </w:rPr>
        <w:t>Bij niet tijdige betaling van de verschuldigde bijdrage of het hemgevorderde voorschot is de werkgever door het enkele verloop van</w:t>
      </w:r>
      <w:r>
        <w:rPr>
          <w:rFonts w:ascii="Arial" w:hAnsi="Arial" w:cs="Arial"/>
          <w:sz w:val="22"/>
          <w:szCs w:val="22"/>
          <w:lang w:val="nl-NL"/>
        </w:rPr>
        <w:t xml:space="preserve"> </w:t>
      </w:r>
      <w:r w:rsidRPr="003647C6">
        <w:rPr>
          <w:rFonts w:ascii="Arial" w:hAnsi="Arial" w:cs="Arial"/>
          <w:sz w:val="22"/>
          <w:szCs w:val="22"/>
          <w:lang w:val="nl-NL"/>
        </w:rPr>
        <w:t>de termijn in verzuim. De Stichting is dan bevoegd te vorderen:</w:t>
      </w:r>
      <w:r>
        <w:rPr>
          <w:rFonts w:ascii="Arial" w:hAnsi="Arial" w:cs="Arial"/>
          <w:sz w:val="22"/>
          <w:szCs w:val="22"/>
          <w:lang w:val="nl-NL"/>
        </w:rPr>
        <w:br/>
        <w:t>-</w:t>
      </w:r>
      <w:r w:rsidRPr="003647C6">
        <w:rPr>
          <w:rFonts w:ascii="Arial" w:hAnsi="Arial" w:cs="Arial"/>
          <w:sz w:val="22"/>
          <w:szCs w:val="22"/>
          <w:lang w:val="nl-NL"/>
        </w:rPr>
        <w:t xml:space="preserve"> rente over het verschuldigde bedrag van de dag af dat het verschuldigde</w:t>
      </w:r>
      <w:r>
        <w:rPr>
          <w:rFonts w:ascii="Arial" w:hAnsi="Arial" w:cs="Arial"/>
          <w:sz w:val="22"/>
          <w:szCs w:val="22"/>
          <w:lang w:val="nl-NL"/>
        </w:rPr>
        <w:t xml:space="preserve"> </w:t>
      </w:r>
      <w:r w:rsidRPr="003647C6">
        <w:rPr>
          <w:rFonts w:ascii="Arial" w:hAnsi="Arial" w:cs="Arial"/>
          <w:sz w:val="22"/>
          <w:szCs w:val="22"/>
          <w:lang w:val="nl-NL"/>
        </w:rPr>
        <w:t>bedrag betaald had moeten zijn;</w:t>
      </w:r>
      <w:r>
        <w:rPr>
          <w:rFonts w:ascii="Arial" w:hAnsi="Arial" w:cs="Arial"/>
          <w:sz w:val="22"/>
          <w:szCs w:val="22"/>
          <w:lang w:val="nl-NL"/>
        </w:rPr>
        <w:br/>
      </w:r>
      <w:r>
        <w:rPr>
          <w:rFonts w:ascii="Arial" w:hAnsi="Arial" w:cs="Arial"/>
          <w:color w:val="000000"/>
          <w:sz w:val="22"/>
          <w:szCs w:val="22"/>
          <w:lang w:val="nl-NL"/>
        </w:rPr>
        <w:lastRenderedPageBreak/>
        <w:t>-</w:t>
      </w:r>
      <w:r w:rsidRPr="003647C6">
        <w:rPr>
          <w:rFonts w:ascii="Arial" w:hAnsi="Arial" w:cs="Arial"/>
          <w:color w:val="000000"/>
          <w:sz w:val="22"/>
          <w:szCs w:val="22"/>
          <w:lang w:val="nl-NL"/>
        </w:rPr>
        <w:t xml:space="preserve"> vergoeding van de buitengerechtelijke invorderingskosten, onverminderd de overige kosten van vervolging</w:t>
      </w:r>
      <w:r>
        <w:rPr>
          <w:rFonts w:ascii="Arial" w:hAnsi="Arial" w:cs="Arial"/>
          <w:color w:val="000000"/>
          <w:sz w:val="22"/>
          <w:szCs w:val="22"/>
          <w:lang w:val="nl-NL"/>
        </w:rPr>
        <w:t xml:space="preserve"> </w:t>
      </w:r>
      <w:r w:rsidRPr="003647C6">
        <w:rPr>
          <w:rFonts w:ascii="Arial" w:hAnsi="Arial" w:cs="Arial"/>
          <w:color w:val="000000"/>
          <w:sz w:val="22"/>
          <w:szCs w:val="22"/>
          <w:lang w:val="nl-NL"/>
        </w:rPr>
        <w:t>verschuldigd volgens de wet.</w:t>
      </w:r>
    </w:p>
    <w:p w:rsidR="009870E5" w:rsidRPr="003647C6" w:rsidRDefault="009870E5" w:rsidP="009870E5">
      <w:pPr>
        <w:autoSpaceDE w:val="0"/>
        <w:autoSpaceDN w:val="0"/>
        <w:adjustRightInd w:val="0"/>
        <w:ind w:left="284"/>
        <w:rPr>
          <w:rFonts w:ascii="Arial" w:hAnsi="Arial" w:cs="Arial"/>
          <w:sz w:val="22"/>
          <w:szCs w:val="22"/>
          <w:lang w:val="nl-NL"/>
        </w:rPr>
      </w:pPr>
      <w:r w:rsidRPr="003647C6">
        <w:rPr>
          <w:rFonts w:ascii="Arial" w:hAnsi="Arial" w:cs="Arial"/>
          <w:sz w:val="22"/>
          <w:szCs w:val="22"/>
          <w:lang w:val="nl-NL"/>
        </w:rPr>
        <w:t>De rente wordt berekend naar het percentage van de wettelijke rente</w:t>
      </w:r>
      <w:r>
        <w:rPr>
          <w:rFonts w:ascii="Arial" w:hAnsi="Arial" w:cs="Arial"/>
          <w:sz w:val="22"/>
          <w:szCs w:val="22"/>
          <w:lang w:val="nl-NL"/>
        </w:rPr>
        <w:t xml:space="preserve"> </w:t>
      </w:r>
      <w:r w:rsidRPr="003647C6">
        <w:rPr>
          <w:rFonts w:ascii="Arial" w:hAnsi="Arial" w:cs="Arial"/>
          <w:color w:val="000000"/>
          <w:sz w:val="22"/>
          <w:szCs w:val="22"/>
          <w:lang w:val="nl-NL"/>
        </w:rPr>
        <w:t>als bedoeld in de artikelen 119 en 120 van boek 6 van het Burgerlijk</w:t>
      </w:r>
      <w:r>
        <w:rPr>
          <w:rFonts w:ascii="Arial" w:hAnsi="Arial" w:cs="Arial"/>
          <w:color w:val="000000"/>
          <w:sz w:val="22"/>
          <w:szCs w:val="22"/>
          <w:lang w:val="nl-NL"/>
        </w:rPr>
        <w:t xml:space="preserve"> </w:t>
      </w:r>
      <w:r w:rsidRPr="003647C6">
        <w:rPr>
          <w:rFonts w:ascii="Arial" w:hAnsi="Arial" w:cs="Arial"/>
          <w:color w:val="000000"/>
          <w:sz w:val="22"/>
          <w:szCs w:val="22"/>
          <w:lang w:val="nl-NL"/>
        </w:rPr>
        <w:t>Wetboek</w:t>
      </w:r>
      <w:r>
        <w:rPr>
          <w:rFonts w:ascii="Arial" w:hAnsi="Arial" w:cs="Arial"/>
          <w:color w:val="000000"/>
          <w:sz w:val="22"/>
          <w:szCs w:val="22"/>
          <w:lang w:val="nl-NL"/>
        </w:rPr>
        <w:t xml:space="preserve"> </w:t>
      </w:r>
      <w:r w:rsidRPr="003647C6">
        <w:rPr>
          <w:rFonts w:ascii="Arial" w:hAnsi="Arial" w:cs="Arial"/>
          <w:color w:val="000000"/>
          <w:sz w:val="22"/>
          <w:szCs w:val="22"/>
          <w:lang w:val="nl-NL"/>
        </w:rPr>
        <w:t>dat geldt op de datum waarop de rente door het fonds</w:t>
      </w:r>
      <w:r>
        <w:rPr>
          <w:rFonts w:ascii="Arial" w:hAnsi="Arial" w:cs="Arial"/>
          <w:color w:val="000000"/>
          <w:sz w:val="22"/>
          <w:szCs w:val="22"/>
          <w:lang w:val="nl-NL"/>
        </w:rPr>
        <w:t xml:space="preserve"> </w:t>
      </w:r>
      <w:r w:rsidRPr="003647C6">
        <w:rPr>
          <w:rFonts w:ascii="Arial" w:hAnsi="Arial" w:cs="Arial"/>
          <w:sz w:val="22"/>
          <w:szCs w:val="22"/>
          <w:lang w:val="nl-NL"/>
        </w:rPr>
        <w:t>wordt gevorderd. De buitengerechtelijke invorderingskosten worden</w:t>
      </w:r>
      <w:r>
        <w:rPr>
          <w:rFonts w:ascii="Arial" w:hAnsi="Arial" w:cs="Arial"/>
          <w:sz w:val="22"/>
          <w:szCs w:val="22"/>
          <w:lang w:val="nl-NL"/>
        </w:rPr>
        <w:t xml:space="preserve"> </w:t>
      </w:r>
      <w:r w:rsidRPr="003647C6">
        <w:rPr>
          <w:rFonts w:ascii="Arial" w:hAnsi="Arial" w:cs="Arial"/>
          <w:sz w:val="22"/>
          <w:szCs w:val="22"/>
          <w:lang w:val="nl-NL"/>
        </w:rPr>
        <w:t>gesteld op 15% van het verschuldigde bedrag, met een minimum van</w:t>
      </w:r>
      <w:r>
        <w:rPr>
          <w:rFonts w:ascii="Arial" w:hAnsi="Arial" w:cs="Arial"/>
          <w:sz w:val="22"/>
          <w:szCs w:val="22"/>
          <w:lang w:val="nl-NL"/>
        </w:rPr>
        <w:t xml:space="preserve"> </w:t>
      </w:r>
      <w:r w:rsidRPr="003647C6">
        <w:rPr>
          <w:rFonts w:ascii="Arial" w:hAnsi="Arial" w:cs="Arial"/>
          <w:sz w:val="22"/>
          <w:szCs w:val="22"/>
          <w:lang w:val="nl-NL"/>
        </w:rPr>
        <w:t>€ 50,–.</w:t>
      </w:r>
    </w:p>
    <w:p w:rsidR="009870E5" w:rsidRPr="003647C6" w:rsidRDefault="009870E5" w:rsidP="009870E5">
      <w:pPr>
        <w:autoSpaceDE w:val="0"/>
        <w:autoSpaceDN w:val="0"/>
        <w:adjustRightInd w:val="0"/>
        <w:rPr>
          <w:rFonts w:ascii="Arial" w:hAnsi="Arial" w:cs="Arial"/>
          <w:b/>
          <w:bCs/>
          <w:sz w:val="22"/>
          <w:szCs w:val="22"/>
          <w:lang w:val="nl-NL"/>
        </w:rPr>
      </w:pPr>
    </w:p>
    <w:p w:rsidR="009870E5" w:rsidRPr="00C0190C" w:rsidRDefault="009870E5" w:rsidP="009870E5">
      <w:pPr>
        <w:autoSpaceDE w:val="0"/>
        <w:autoSpaceDN w:val="0"/>
        <w:adjustRightInd w:val="0"/>
        <w:rPr>
          <w:rFonts w:ascii="Arial" w:hAnsi="Arial" w:cs="Arial"/>
          <w:b/>
          <w:sz w:val="22"/>
          <w:szCs w:val="22"/>
          <w:lang w:val="nl-NL"/>
        </w:rPr>
      </w:pPr>
      <w:r w:rsidRPr="003647C6">
        <w:rPr>
          <w:rFonts w:ascii="Arial" w:hAnsi="Arial" w:cs="Arial"/>
          <w:b/>
          <w:sz w:val="22"/>
          <w:szCs w:val="22"/>
          <w:lang w:val="nl-NL"/>
        </w:rPr>
        <w:t>Artikel 3</w:t>
      </w:r>
      <w:r>
        <w:rPr>
          <w:rFonts w:ascii="Arial" w:hAnsi="Arial" w:cs="Arial"/>
          <w:b/>
          <w:sz w:val="22"/>
          <w:szCs w:val="22"/>
          <w:lang w:val="nl-NL"/>
        </w:rPr>
        <w:tab/>
      </w:r>
      <w:r w:rsidRPr="003647C6">
        <w:rPr>
          <w:rFonts w:ascii="Arial" w:hAnsi="Arial" w:cs="Arial"/>
          <w:b/>
          <w:bCs/>
          <w:sz w:val="22"/>
          <w:szCs w:val="22"/>
          <w:lang w:val="nl-NL"/>
        </w:rPr>
        <w:t>Inhoudingplicht</w:t>
      </w:r>
    </w:p>
    <w:p w:rsidR="009870E5" w:rsidRDefault="009870E5" w:rsidP="009870E5">
      <w:pPr>
        <w:autoSpaceDE w:val="0"/>
        <w:autoSpaceDN w:val="0"/>
        <w:adjustRightInd w:val="0"/>
        <w:rPr>
          <w:rFonts w:ascii="Arial" w:hAnsi="Arial" w:cs="Arial"/>
          <w:color w:val="000000"/>
          <w:sz w:val="22"/>
          <w:szCs w:val="22"/>
          <w:lang w:val="nl-NL"/>
        </w:rPr>
      </w:pP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 xml:space="preserve">1. </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De werkgever houdt bij elke loonbetaling </w:t>
      </w:r>
      <w:r>
        <w:rPr>
          <w:rFonts w:ascii="Arial" w:hAnsi="Arial" w:cs="Arial"/>
          <w:color w:val="000000"/>
          <w:sz w:val="22"/>
          <w:szCs w:val="22"/>
          <w:lang w:val="nl-NL"/>
        </w:rPr>
        <w:t>0,22</w:t>
      </w:r>
      <w:r w:rsidRPr="003647C6">
        <w:rPr>
          <w:rFonts w:ascii="Arial" w:hAnsi="Arial" w:cs="Arial"/>
          <w:color w:val="000000"/>
          <w:sz w:val="22"/>
          <w:szCs w:val="22"/>
          <w:lang w:val="nl-NL"/>
        </w:rPr>
        <w:t>% van het premieplichtige</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loon,  zoals bedoeld in artikel 2 van dit reglement, in op het loon van de werknemer. </w:t>
      </w:r>
    </w:p>
    <w:p w:rsidR="009870E5" w:rsidRPr="003647C6" w:rsidRDefault="009870E5" w:rsidP="009870E5">
      <w:pPr>
        <w:autoSpaceDE w:val="0"/>
        <w:autoSpaceDN w:val="0"/>
        <w:adjustRightInd w:val="0"/>
        <w:rPr>
          <w:rFonts w:ascii="Arial" w:hAnsi="Arial" w:cs="Arial"/>
          <w:sz w:val="22"/>
          <w:szCs w:val="22"/>
          <w:lang w:val="nl-NL"/>
        </w:rPr>
      </w:pPr>
    </w:p>
    <w:p w:rsidR="009870E5" w:rsidRDefault="009870E5" w:rsidP="009870E5">
      <w:pPr>
        <w:autoSpaceDE w:val="0"/>
        <w:autoSpaceDN w:val="0"/>
        <w:adjustRightInd w:val="0"/>
        <w:rPr>
          <w:rFonts w:ascii="Arial" w:hAnsi="Arial" w:cs="Arial"/>
          <w:b/>
          <w:bCs/>
          <w:color w:val="000000"/>
          <w:sz w:val="22"/>
          <w:szCs w:val="22"/>
          <w:lang w:val="nl-NL"/>
        </w:rPr>
      </w:pPr>
      <w:r w:rsidRPr="003647C6">
        <w:rPr>
          <w:rFonts w:ascii="Arial" w:hAnsi="Arial" w:cs="Arial"/>
          <w:b/>
          <w:color w:val="000000"/>
          <w:sz w:val="22"/>
          <w:szCs w:val="22"/>
          <w:lang w:val="nl-NL"/>
        </w:rPr>
        <w:t>Artikel 4</w:t>
      </w:r>
      <w:r>
        <w:rPr>
          <w:rFonts w:ascii="Arial" w:hAnsi="Arial" w:cs="Arial"/>
          <w:b/>
          <w:color w:val="000000"/>
          <w:sz w:val="22"/>
          <w:szCs w:val="22"/>
          <w:lang w:val="nl-NL"/>
        </w:rPr>
        <w:tab/>
      </w:r>
      <w:r w:rsidRPr="003647C6">
        <w:rPr>
          <w:rFonts w:ascii="Arial" w:hAnsi="Arial" w:cs="Arial"/>
          <w:b/>
          <w:bCs/>
          <w:color w:val="000000"/>
          <w:sz w:val="22"/>
          <w:szCs w:val="22"/>
          <w:lang w:val="nl-NL"/>
        </w:rPr>
        <w:t>Verplichtingen werkgevers en werknemers</w:t>
      </w:r>
    </w:p>
    <w:p w:rsidR="009870E5" w:rsidRPr="003647C6" w:rsidRDefault="009870E5" w:rsidP="009870E5">
      <w:pPr>
        <w:autoSpaceDE w:val="0"/>
        <w:autoSpaceDN w:val="0"/>
        <w:adjustRightInd w:val="0"/>
        <w:rPr>
          <w:rFonts w:ascii="Arial" w:hAnsi="Arial" w:cs="Arial"/>
          <w:b/>
          <w:bCs/>
          <w:color w:val="000000"/>
          <w:sz w:val="22"/>
          <w:szCs w:val="22"/>
          <w:lang w:val="nl-NL"/>
        </w:rPr>
      </w:pPr>
    </w:p>
    <w:p w:rsidR="009870E5" w:rsidRDefault="009870E5" w:rsidP="009870E5">
      <w:pPr>
        <w:autoSpaceDE w:val="0"/>
        <w:autoSpaceDN w:val="0"/>
        <w:adjustRightInd w:val="0"/>
        <w:ind w:left="284" w:hanging="284"/>
        <w:rPr>
          <w:rFonts w:ascii="Arial" w:hAnsi="Arial" w:cs="Arial"/>
          <w:sz w:val="22"/>
          <w:szCs w:val="22"/>
          <w:lang w:val="nl-NL"/>
        </w:rPr>
      </w:pPr>
      <w:r w:rsidRPr="003647C6">
        <w:rPr>
          <w:rFonts w:ascii="Arial" w:hAnsi="Arial" w:cs="Arial"/>
          <w:color w:val="000000"/>
          <w:sz w:val="22"/>
          <w:szCs w:val="22"/>
          <w:lang w:val="nl-NL"/>
        </w:rPr>
        <w:t xml:space="preserve">1. </w:t>
      </w:r>
      <w:r>
        <w:rPr>
          <w:rFonts w:ascii="Arial" w:hAnsi="Arial" w:cs="Arial"/>
          <w:color w:val="000000"/>
          <w:sz w:val="22"/>
          <w:szCs w:val="22"/>
          <w:lang w:val="nl-NL"/>
        </w:rPr>
        <w:t xml:space="preserve"> </w:t>
      </w:r>
      <w:r w:rsidRPr="003647C6">
        <w:rPr>
          <w:rFonts w:ascii="Arial" w:hAnsi="Arial" w:cs="Arial"/>
          <w:color w:val="000000"/>
          <w:sz w:val="22"/>
          <w:szCs w:val="22"/>
          <w:lang w:val="nl-NL"/>
        </w:rPr>
        <w:t>De werkgevers en werknemers zijn verplicht alle gegevens te verstrekken</w:t>
      </w:r>
      <w:r>
        <w:rPr>
          <w:rFonts w:ascii="Arial" w:hAnsi="Arial" w:cs="Arial"/>
          <w:color w:val="000000"/>
          <w:sz w:val="22"/>
          <w:szCs w:val="22"/>
          <w:lang w:val="nl-NL"/>
        </w:rPr>
        <w:t xml:space="preserve"> </w:t>
      </w:r>
      <w:r w:rsidRPr="003647C6">
        <w:rPr>
          <w:rFonts w:ascii="Arial" w:hAnsi="Arial" w:cs="Arial"/>
          <w:color w:val="000000"/>
          <w:sz w:val="22"/>
          <w:szCs w:val="22"/>
          <w:lang w:val="nl-NL"/>
        </w:rPr>
        <w:t>die de Stichting  voor een goede uitvoering van de statuten</w:t>
      </w:r>
      <w:r>
        <w:rPr>
          <w:rFonts w:ascii="Arial" w:hAnsi="Arial" w:cs="Arial"/>
          <w:color w:val="000000"/>
          <w:sz w:val="22"/>
          <w:szCs w:val="22"/>
          <w:lang w:val="nl-NL"/>
        </w:rPr>
        <w:t xml:space="preserve"> </w:t>
      </w:r>
      <w:r w:rsidRPr="003647C6">
        <w:rPr>
          <w:rFonts w:ascii="Arial" w:hAnsi="Arial" w:cs="Arial"/>
          <w:sz w:val="22"/>
          <w:szCs w:val="22"/>
          <w:lang w:val="nl-NL"/>
        </w:rPr>
        <w:t>en het reglement nodig acht.</w:t>
      </w:r>
    </w:p>
    <w:p w:rsidR="009870E5" w:rsidRPr="003647C6" w:rsidRDefault="009870E5" w:rsidP="009870E5">
      <w:pPr>
        <w:autoSpaceDE w:val="0"/>
        <w:autoSpaceDN w:val="0"/>
        <w:adjustRightInd w:val="0"/>
        <w:ind w:left="284" w:hanging="284"/>
        <w:rPr>
          <w:rFonts w:ascii="Arial" w:hAnsi="Arial" w:cs="Arial"/>
          <w:sz w:val="22"/>
          <w:szCs w:val="22"/>
          <w:lang w:val="nl-NL"/>
        </w:rPr>
      </w:pP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2.</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 Bij gebreke van de in het eerste lid bedoelde gegevens is de Stichting</w:t>
      </w:r>
      <w:r>
        <w:rPr>
          <w:rFonts w:ascii="Arial" w:hAnsi="Arial" w:cs="Arial"/>
          <w:color w:val="000000"/>
          <w:sz w:val="22"/>
          <w:szCs w:val="22"/>
          <w:lang w:val="nl-NL"/>
        </w:rPr>
        <w:t xml:space="preserve"> </w:t>
      </w:r>
      <w:r w:rsidRPr="003647C6">
        <w:rPr>
          <w:rFonts w:ascii="Arial" w:hAnsi="Arial" w:cs="Arial"/>
          <w:color w:val="000000"/>
          <w:sz w:val="22"/>
          <w:szCs w:val="22"/>
          <w:lang w:val="nl-NL"/>
        </w:rPr>
        <w:t>gerechtigd de betreffende gegevens naar beste weten te schatten.</w:t>
      </w:r>
    </w:p>
    <w:p w:rsidR="009870E5" w:rsidRPr="003647C6" w:rsidRDefault="009870E5" w:rsidP="009870E5">
      <w:pPr>
        <w:autoSpaceDE w:val="0"/>
        <w:autoSpaceDN w:val="0"/>
        <w:adjustRightInd w:val="0"/>
        <w:rPr>
          <w:rFonts w:ascii="Arial" w:hAnsi="Arial" w:cs="Arial"/>
          <w:color w:val="000000"/>
          <w:sz w:val="22"/>
          <w:szCs w:val="22"/>
          <w:lang w:val="nl-NL"/>
        </w:rPr>
      </w:pPr>
    </w:p>
    <w:p w:rsidR="009870E5" w:rsidRDefault="009870E5" w:rsidP="009870E5">
      <w:pPr>
        <w:autoSpaceDE w:val="0"/>
        <w:autoSpaceDN w:val="0"/>
        <w:adjustRightInd w:val="0"/>
        <w:rPr>
          <w:rFonts w:ascii="Arial" w:hAnsi="Arial" w:cs="Arial"/>
          <w:b/>
          <w:bCs/>
          <w:sz w:val="22"/>
          <w:szCs w:val="22"/>
          <w:lang w:val="nl-NL"/>
        </w:rPr>
      </w:pPr>
      <w:r w:rsidRPr="003647C6">
        <w:rPr>
          <w:rFonts w:ascii="Arial" w:hAnsi="Arial" w:cs="Arial"/>
          <w:b/>
          <w:sz w:val="22"/>
          <w:szCs w:val="22"/>
          <w:lang w:val="nl-NL"/>
        </w:rPr>
        <w:t>Artikel 5</w:t>
      </w:r>
      <w:r>
        <w:rPr>
          <w:rFonts w:ascii="Arial" w:hAnsi="Arial" w:cs="Arial"/>
          <w:b/>
          <w:sz w:val="22"/>
          <w:szCs w:val="22"/>
          <w:lang w:val="nl-NL"/>
        </w:rPr>
        <w:tab/>
        <w:t>V</w:t>
      </w:r>
      <w:r w:rsidRPr="003647C6">
        <w:rPr>
          <w:rFonts w:ascii="Arial" w:hAnsi="Arial" w:cs="Arial"/>
          <w:b/>
          <w:bCs/>
          <w:sz w:val="22"/>
          <w:szCs w:val="22"/>
          <w:lang w:val="nl-NL"/>
        </w:rPr>
        <w:t>erdeling van de gelden en werkwijze</w:t>
      </w:r>
    </w:p>
    <w:p w:rsidR="009870E5" w:rsidRPr="003647C6" w:rsidRDefault="009870E5" w:rsidP="009870E5">
      <w:pPr>
        <w:autoSpaceDE w:val="0"/>
        <w:autoSpaceDN w:val="0"/>
        <w:adjustRightInd w:val="0"/>
        <w:rPr>
          <w:rFonts w:ascii="Arial" w:hAnsi="Arial" w:cs="Arial"/>
          <w:b/>
          <w:bCs/>
          <w:sz w:val="22"/>
          <w:szCs w:val="22"/>
          <w:lang w:val="nl-NL"/>
        </w:rPr>
      </w:pPr>
    </w:p>
    <w:p w:rsidR="009870E5" w:rsidRPr="003647C6" w:rsidRDefault="009870E5" w:rsidP="009870E5">
      <w:pPr>
        <w:pStyle w:val="inspring1"/>
        <w:tabs>
          <w:tab w:val="clear" w:pos="425"/>
        </w:tabs>
        <w:ind w:left="284" w:hanging="284"/>
        <w:rPr>
          <w:rFonts w:ascii="Arial" w:hAnsi="Arial" w:cs="Arial"/>
          <w:color w:val="000000"/>
          <w:sz w:val="22"/>
          <w:szCs w:val="22"/>
        </w:rPr>
      </w:pPr>
      <w:r w:rsidRPr="003647C6">
        <w:rPr>
          <w:rFonts w:ascii="Arial" w:hAnsi="Arial" w:cs="Arial"/>
          <w:color w:val="000000"/>
          <w:sz w:val="22"/>
          <w:szCs w:val="22"/>
          <w:lang w:val="nl-NL"/>
        </w:rPr>
        <w:t>1</w:t>
      </w:r>
      <w:r w:rsidRPr="003647C6">
        <w:rPr>
          <w:rFonts w:ascii="Arial" w:hAnsi="Arial" w:cs="Arial"/>
          <w:color w:val="000000"/>
          <w:sz w:val="22"/>
          <w:szCs w:val="22"/>
        </w:rPr>
        <w:t xml:space="preserve"> </w:t>
      </w:r>
      <w:r>
        <w:rPr>
          <w:rFonts w:ascii="Arial" w:hAnsi="Arial" w:cs="Arial"/>
          <w:color w:val="000000"/>
          <w:sz w:val="22"/>
          <w:szCs w:val="22"/>
        </w:rPr>
        <w:t xml:space="preserve"> </w:t>
      </w:r>
      <w:r w:rsidRPr="003647C6">
        <w:rPr>
          <w:rFonts w:ascii="Arial" w:hAnsi="Arial" w:cs="Arial"/>
          <w:color w:val="000000"/>
          <w:sz w:val="22"/>
          <w:szCs w:val="22"/>
        </w:rPr>
        <w:t xml:space="preserve">De verdeling van de op grond van artikel 3 van de cao ontvangen gelden, </w:t>
      </w:r>
      <w:r>
        <w:rPr>
          <w:rFonts w:ascii="Arial" w:hAnsi="Arial" w:cs="Arial"/>
          <w:color w:val="000000"/>
          <w:sz w:val="22"/>
          <w:szCs w:val="22"/>
        </w:rPr>
        <w:t xml:space="preserve">geschiedt </w:t>
      </w:r>
      <w:r w:rsidRPr="003647C6">
        <w:rPr>
          <w:rFonts w:ascii="Arial" w:hAnsi="Arial" w:cs="Arial"/>
          <w:color w:val="000000"/>
          <w:sz w:val="22"/>
          <w:szCs w:val="22"/>
        </w:rPr>
        <w:t>op basis van de volge</w:t>
      </w:r>
      <w:r w:rsidRPr="003647C6">
        <w:rPr>
          <w:rFonts w:ascii="Arial" w:hAnsi="Arial" w:cs="Arial"/>
          <w:color w:val="000000"/>
          <w:sz w:val="22"/>
          <w:szCs w:val="22"/>
        </w:rPr>
        <w:t>n</w:t>
      </w:r>
      <w:r w:rsidRPr="003647C6">
        <w:rPr>
          <w:rFonts w:ascii="Arial" w:hAnsi="Arial" w:cs="Arial"/>
          <w:color w:val="000000"/>
          <w:sz w:val="22"/>
          <w:szCs w:val="22"/>
        </w:rPr>
        <w:t xml:space="preserve">de verdeling. </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De activiteiten omschreven in artikel 3 lid 1 onder a2 tot en met a6 van de statuten worden eerst vergoed. </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Vervolgens ge</w:t>
      </w:r>
      <w:r>
        <w:rPr>
          <w:rFonts w:ascii="Arial" w:hAnsi="Arial" w:cs="Arial"/>
          <w:color w:val="000000"/>
          <w:sz w:val="22"/>
          <w:szCs w:val="22"/>
        </w:rPr>
        <w:t>schiedt de verdeling als volgt:</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Maximaal </w:t>
      </w:r>
      <w:r>
        <w:rPr>
          <w:rFonts w:ascii="Arial" w:hAnsi="Arial" w:cs="Arial"/>
          <w:color w:val="000000"/>
          <w:sz w:val="22"/>
          <w:szCs w:val="22"/>
        </w:rPr>
        <w:t>0,0364%</w:t>
      </w:r>
      <w:r w:rsidRPr="003647C6">
        <w:rPr>
          <w:rFonts w:ascii="Arial" w:hAnsi="Arial" w:cs="Arial"/>
          <w:color w:val="000000"/>
          <w:sz w:val="22"/>
          <w:szCs w:val="22"/>
        </w:rPr>
        <w:t>komt ten goede aan de activiteiten omschreven in artikel 3, lid 1, onder a1 van de</w:t>
      </w:r>
      <w:r>
        <w:rPr>
          <w:rFonts w:ascii="Arial" w:hAnsi="Arial" w:cs="Arial"/>
          <w:color w:val="000000"/>
          <w:sz w:val="22"/>
          <w:szCs w:val="22"/>
        </w:rPr>
        <w:t xml:space="preserve"> </w:t>
      </w:r>
      <w:r w:rsidRPr="003647C6">
        <w:rPr>
          <w:rFonts w:ascii="Arial" w:hAnsi="Arial" w:cs="Arial"/>
          <w:color w:val="000000"/>
          <w:sz w:val="22"/>
          <w:szCs w:val="22"/>
        </w:rPr>
        <w:t>stat</w:t>
      </w:r>
      <w:r w:rsidRPr="003647C6">
        <w:rPr>
          <w:rFonts w:ascii="Arial" w:hAnsi="Arial" w:cs="Arial"/>
          <w:color w:val="000000"/>
          <w:sz w:val="22"/>
          <w:szCs w:val="22"/>
        </w:rPr>
        <w:t>u</w:t>
      </w:r>
      <w:r w:rsidRPr="003647C6">
        <w:rPr>
          <w:rFonts w:ascii="Arial" w:hAnsi="Arial" w:cs="Arial"/>
          <w:color w:val="000000"/>
          <w:sz w:val="22"/>
          <w:szCs w:val="22"/>
        </w:rPr>
        <w:t>ten;</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Maximaal </w:t>
      </w:r>
      <w:r>
        <w:rPr>
          <w:rFonts w:ascii="Arial" w:hAnsi="Arial" w:cs="Arial"/>
          <w:color w:val="000000"/>
          <w:sz w:val="22"/>
          <w:szCs w:val="22"/>
        </w:rPr>
        <w:t xml:space="preserve">0,3732% </w:t>
      </w:r>
      <w:r w:rsidRPr="003647C6">
        <w:rPr>
          <w:rFonts w:ascii="Arial" w:hAnsi="Arial" w:cs="Arial"/>
          <w:color w:val="000000"/>
          <w:sz w:val="22"/>
          <w:szCs w:val="22"/>
        </w:rPr>
        <w:t xml:space="preserve">komt ten goede aan de activiteiten omschreven in artikel 3, lid 1, onder b van de statuten; </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Maximaal </w:t>
      </w:r>
      <w:r>
        <w:rPr>
          <w:rFonts w:ascii="Arial" w:hAnsi="Arial" w:cs="Arial"/>
          <w:color w:val="000000"/>
          <w:sz w:val="22"/>
          <w:szCs w:val="22"/>
        </w:rPr>
        <w:t xml:space="preserve">0,0000% </w:t>
      </w:r>
      <w:r w:rsidRPr="003647C6">
        <w:rPr>
          <w:rFonts w:ascii="Arial" w:hAnsi="Arial" w:cs="Arial"/>
          <w:color w:val="000000"/>
          <w:sz w:val="22"/>
          <w:szCs w:val="22"/>
        </w:rPr>
        <w:t>komt ten goede aan de activiteiten omschreven in artikel 3, lid 1, onder c van de stat</w:t>
      </w:r>
      <w:r w:rsidRPr="003647C6">
        <w:rPr>
          <w:rFonts w:ascii="Arial" w:hAnsi="Arial" w:cs="Arial"/>
          <w:color w:val="000000"/>
          <w:sz w:val="22"/>
          <w:szCs w:val="22"/>
        </w:rPr>
        <w:t>u</w:t>
      </w:r>
      <w:r w:rsidRPr="003647C6">
        <w:rPr>
          <w:rFonts w:ascii="Arial" w:hAnsi="Arial" w:cs="Arial"/>
          <w:color w:val="000000"/>
          <w:sz w:val="22"/>
          <w:szCs w:val="22"/>
        </w:rPr>
        <w:t xml:space="preserve">ten; </w:t>
      </w:r>
    </w:p>
    <w:p w:rsidR="009870E5" w:rsidRPr="003647C6"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Maximaal </w:t>
      </w:r>
      <w:r>
        <w:rPr>
          <w:rFonts w:ascii="Arial" w:hAnsi="Arial" w:cs="Arial"/>
          <w:color w:val="000000"/>
          <w:sz w:val="22"/>
          <w:szCs w:val="22"/>
        </w:rPr>
        <w:t xml:space="preserve">0,0683% </w:t>
      </w:r>
      <w:r w:rsidRPr="003647C6">
        <w:rPr>
          <w:rFonts w:ascii="Arial" w:hAnsi="Arial" w:cs="Arial"/>
          <w:color w:val="000000"/>
          <w:sz w:val="22"/>
          <w:szCs w:val="22"/>
        </w:rPr>
        <w:t>komt ten goede aan de activiteiten omschreven in artikel 3, lid 1, onder d. van de stat</w:t>
      </w:r>
      <w:r w:rsidRPr="003647C6">
        <w:rPr>
          <w:rFonts w:ascii="Arial" w:hAnsi="Arial" w:cs="Arial"/>
          <w:color w:val="000000"/>
          <w:sz w:val="22"/>
          <w:szCs w:val="22"/>
        </w:rPr>
        <w:t>u</w:t>
      </w:r>
      <w:r w:rsidRPr="003647C6">
        <w:rPr>
          <w:rFonts w:ascii="Arial" w:hAnsi="Arial" w:cs="Arial"/>
          <w:color w:val="000000"/>
          <w:sz w:val="22"/>
          <w:szCs w:val="22"/>
        </w:rPr>
        <w:t>ten;</w:t>
      </w:r>
    </w:p>
    <w:p w:rsidR="009870E5" w:rsidRDefault="009870E5" w:rsidP="009870E5">
      <w:pPr>
        <w:pStyle w:val="inspring1"/>
        <w:tabs>
          <w:tab w:val="clear" w:pos="425"/>
          <w:tab w:val="left" w:pos="284"/>
        </w:tabs>
        <w:ind w:left="284" w:hanging="284"/>
        <w:rPr>
          <w:rFonts w:ascii="Arial" w:hAnsi="Arial" w:cs="Arial"/>
          <w:color w:val="000000"/>
          <w:sz w:val="22"/>
          <w:szCs w:val="22"/>
        </w:rPr>
      </w:pPr>
      <w:r>
        <w:rPr>
          <w:rFonts w:ascii="Arial" w:hAnsi="Arial" w:cs="Arial"/>
          <w:color w:val="000000"/>
          <w:sz w:val="22"/>
          <w:szCs w:val="22"/>
        </w:rPr>
        <w:tab/>
      </w:r>
      <w:r w:rsidRPr="003647C6">
        <w:rPr>
          <w:rFonts w:ascii="Arial" w:hAnsi="Arial" w:cs="Arial"/>
          <w:color w:val="000000"/>
          <w:sz w:val="22"/>
          <w:szCs w:val="22"/>
        </w:rPr>
        <w:t xml:space="preserve">Maximaal </w:t>
      </w:r>
      <w:r>
        <w:rPr>
          <w:rFonts w:ascii="Arial" w:hAnsi="Arial" w:cs="Arial"/>
          <w:color w:val="000000"/>
          <w:sz w:val="22"/>
          <w:szCs w:val="22"/>
        </w:rPr>
        <w:t xml:space="preserve">0,1821% </w:t>
      </w:r>
      <w:r w:rsidRPr="003647C6">
        <w:rPr>
          <w:rFonts w:ascii="Arial" w:hAnsi="Arial" w:cs="Arial"/>
          <w:color w:val="000000"/>
          <w:sz w:val="22"/>
          <w:szCs w:val="22"/>
        </w:rPr>
        <w:t xml:space="preserve">komt ten goede aan de activiteiten omschreven in artikel 3, lid 1, onder e van de statuten; waarbij </w:t>
      </w:r>
      <w:r>
        <w:rPr>
          <w:rFonts w:ascii="Arial" w:hAnsi="Arial" w:cs="Arial"/>
          <w:color w:val="000000"/>
          <w:sz w:val="22"/>
          <w:szCs w:val="22"/>
        </w:rPr>
        <w:t xml:space="preserve">0,091% </w:t>
      </w:r>
      <w:r w:rsidRPr="003647C6">
        <w:rPr>
          <w:rFonts w:ascii="Arial" w:hAnsi="Arial" w:cs="Arial"/>
          <w:color w:val="000000"/>
          <w:sz w:val="22"/>
          <w:szCs w:val="22"/>
        </w:rPr>
        <w:t>bestemd is voor de werkgeversorganisatie</w:t>
      </w:r>
      <w:r>
        <w:rPr>
          <w:rFonts w:ascii="Arial" w:hAnsi="Arial" w:cs="Arial"/>
          <w:color w:val="000000"/>
          <w:sz w:val="22"/>
          <w:szCs w:val="22"/>
        </w:rPr>
        <w:t xml:space="preserve"> Busvervoer Nederland (BVN), onderdeel van KNV</w:t>
      </w:r>
      <w:r w:rsidRPr="003647C6">
        <w:rPr>
          <w:rFonts w:ascii="Arial" w:hAnsi="Arial" w:cs="Arial"/>
          <w:color w:val="000000"/>
          <w:sz w:val="22"/>
          <w:szCs w:val="22"/>
        </w:rPr>
        <w:t xml:space="preserve"> en </w:t>
      </w:r>
      <w:r>
        <w:rPr>
          <w:rFonts w:ascii="Arial" w:hAnsi="Arial" w:cs="Arial"/>
          <w:color w:val="000000"/>
          <w:sz w:val="22"/>
          <w:szCs w:val="22"/>
        </w:rPr>
        <w:t xml:space="preserve">0,091% </w:t>
      </w:r>
      <w:r w:rsidRPr="003647C6">
        <w:rPr>
          <w:rFonts w:ascii="Arial" w:hAnsi="Arial" w:cs="Arial"/>
          <w:color w:val="000000"/>
          <w:sz w:val="22"/>
          <w:szCs w:val="22"/>
        </w:rPr>
        <w:t>voor de werknemersorganisaties, in een verd</w:t>
      </w:r>
      <w:r w:rsidRPr="003647C6">
        <w:rPr>
          <w:rFonts w:ascii="Arial" w:hAnsi="Arial" w:cs="Arial"/>
          <w:color w:val="000000"/>
          <w:sz w:val="22"/>
          <w:szCs w:val="22"/>
        </w:rPr>
        <w:t>e</w:t>
      </w:r>
      <w:r w:rsidRPr="003647C6">
        <w:rPr>
          <w:rFonts w:ascii="Arial" w:hAnsi="Arial" w:cs="Arial"/>
          <w:color w:val="000000"/>
          <w:sz w:val="22"/>
          <w:szCs w:val="22"/>
        </w:rPr>
        <w:t>ling van FNV (</w:t>
      </w:r>
      <w:r>
        <w:rPr>
          <w:rFonts w:ascii="Arial" w:hAnsi="Arial" w:cs="Arial"/>
          <w:color w:val="000000"/>
          <w:sz w:val="22"/>
          <w:szCs w:val="22"/>
        </w:rPr>
        <w:t>5/6</w:t>
      </w:r>
      <w:r w:rsidRPr="003647C6">
        <w:rPr>
          <w:rFonts w:ascii="Arial" w:hAnsi="Arial" w:cs="Arial"/>
          <w:color w:val="000000"/>
          <w:sz w:val="22"/>
          <w:szCs w:val="22"/>
        </w:rPr>
        <w:t>) en CNV</w:t>
      </w:r>
      <w:r>
        <w:rPr>
          <w:rFonts w:ascii="Arial" w:hAnsi="Arial" w:cs="Arial"/>
          <w:color w:val="000000"/>
          <w:sz w:val="22"/>
          <w:szCs w:val="22"/>
        </w:rPr>
        <w:t xml:space="preserve"> Vakmensen</w:t>
      </w:r>
      <w:r w:rsidRPr="003647C6">
        <w:rPr>
          <w:rFonts w:ascii="Arial" w:hAnsi="Arial" w:cs="Arial"/>
          <w:color w:val="000000"/>
          <w:sz w:val="22"/>
          <w:szCs w:val="22"/>
        </w:rPr>
        <w:t xml:space="preserve"> (</w:t>
      </w:r>
      <w:r>
        <w:rPr>
          <w:rFonts w:ascii="Arial" w:hAnsi="Arial" w:cs="Arial"/>
          <w:color w:val="000000"/>
          <w:sz w:val="22"/>
          <w:szCs w:val="22"/>
        </w:rPr>
        <w:t>1/6</w:t>
      </w:r>
      <w:r w:rsidRPr="003647C6">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br/>
      </w:r>
    </w:p>
    <w:p w:rsidR="009870E5" w:rsidRPr="009870E5" w:rsidRDefault="009870E5" w:rsidP="009870E5">
      <w:pPr>
        <w:pStyle w:val="inspring1"/>
        <w:tabs>
          <w:tab w:val="clear" w:pos="425"/>
          <w:tab w:val="left" w:pos="284"/>
        </w:tabs>
        <w:ind w:left="284" w:hanging="284"/>
        <w:rPr>
          <w:rFonts w:ascii="Arial" w:hAnsi="Arial" w:cs="Arial"/>
          <w:color w:val="000000"/>
          <w:sz w:val="22"/>
          <w:szCs w:val="22"/>
        </w:rPr>
      </w:pPr>
      <w:bookmarkStart w:id="0" w:name="_GoBack"/>
      <w:bookmarkEnd w:id="0"/>
      <w:r w:rsidRPr="003647C6">
        <w:rPr>
          <w:rFonts w:ascii="Arial" w:hAnsi="Arial" w:cs="Arial"/>
          <w:color w:val="000000"/>
          <w:sz w:val="22"/>
          <w:szCs w:val="22"/>
          <w:lang w:val="nl-NL"/>
        </w:rPr>
        <w:t xml:space="preserve">2. </w:t>
      </w:r>
      <w:r>
        <w:rPr>
          <w:rFonts w:ascii="Arial" w:hAnsi="Arial" w:cs="Arial"/>
          <w:color w:val="000000"/>
          <w:sz w:val="22"/>
          <w:szCs w:val="22"/>
          <w:lang w:val="nl-NL"/>
        </w:rPr>
        <w:t xml:space="preserve"> </w:t>
      </w:r>
      <w:r w:rsidRPr="003647C6">
        <w:rPr>
          <w:rFonts w:ascii="Arial" w:hAnsi="Arial" w:cs="Arial"/>
          <w:color w:val="000000"/>
          <w:sz w:val="22"/>
          <w:szCs w:val="22"/>
          <w:lang w:val="nl-NL"/>
        </w:rPr>
        <w:t>De aanvragen voor financiering dienen schriftelijk bij het bestuur te</w:t>
      </w:r>
      <w:r>
        <w:rPr>
          <w:rFonts w:ascii="Arial" w:hAnsi="Arial" w:cs="Arial"/>
          <w:color w:val="000000"/>
          <w:sz w:val="22"/>
          <w:szCs w:val="22"/>
          <w:lang w:val="nl-NL"/>
        </w:rPr>
        <w:t xml:space="preserve"> </w:t>
      </w:r>
      <w:r w:rsidRPr="003647C6">
        <w:rPr>
          <w:rFonts w:ascii="Arial" w:hAnsi="Arial" w:cs="Arial"/>
          <w:color w:val="000000"/>
          <w:sz w:val="22"/>
          <w:szCs w:val="22"/>
          <w:lang w:val="nl-NL"/>
        </w:rPr>
        <w:t>worden ingediend,</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en wel </w:t>
      </w:r>
    </w:p>
    <w:p w:rsidR="009870E5" w:rsidRPr="003647C6" w:rsidRDefault="009870E5" w:rsidP="009870E5">
      <w:pPr>
        <w:autoSpaceDE w:val="0"/>
        <w:autoSpaceDN w:val="0"/>
        <w:adjustRightInd w:val="0"/>
        <w:ind w:left="284"/>
        <w:rPr>
          <w:rFonts w:ascii="Arial" w:hAnsi="Arial" w:cs="Arial"/>
          <w:color w:val="000000"/>
          <w:sz w:val="22"/>
          <w:szCs w:val="22"/>
          <w:lang w:val="nl-NL"/>
        </w:rPr>
      </w:pPr>
      <w:r>
        <w:rPr>
          <w:rFonts w:ascii="Arial" w:hAnsi="Arial" w:cs="Arial"/>
          <w:color w:val="000000"/>
          <w:sz w:val="22"/>
          <w:szCs w:val="22"/>
          <w:lang w:val="nl-NL"/>
        </w:rPr>
        <w:t>-</w:t>
      </w:r>
      <w:r w:rsidRPr="003647C6">
        <w:rPr>
          <w:rFonts w:ascii="Arial" w:hAnsi="Arial" w:cs="Arial"/>
          <w:color w:val="000000"/>
          <w:sz w:val="22"/>
          <w:szCs w:val="22"/>
          <w:lang w:val="nl-NL"/>
        </w:rPr>
        <w:t xml:space="preserve"> voor éénmalige subsidies: zo spoedig mogelijk;</w:t>
      </w:r>
    </w:p>
    <w:p w:rsidR="009870E5" w:rsidRPr="003647C6" w:rsidRDefault="009870E5" w:rsidP="009870E5">
      <w:pPr>
        <w:autoSpaceDE w:val="0"/>
        <w:autoSpaceDN w:val="0"/>
        <w:adjustRightInd w:val="0"/>
        <w:ind w:left="284"/>
        <w:rPr>
          <w:rFonts w:ascii="Arial" w:hAnsi="Arial" w:cs="Arial"/>
          <w:color w:val="000000"/>
          <w:sz w:val="22"/>
          <w:szCs w:val="22"/>
          <w:lang w:val="nl-NL"/>
        </w:rPr>
      </w:pPr>
      <w:r>
        <w:rPr>
          <w:rFonts w:ascii="Arial" w:hAnsi="Arial" w:cs="Arial"/>
          <w:color w:val="000000"/>
          <w:sz w:val="22"/>
          <w:szCs w:val="22"/>
          <w:lang w:val="nl-NL"/>
        </w:rPr>
        <w:t>-</w:t>
      </w:r>
      <w:r w:rsidRPr="003647C6">
        <w:rPr>
          <w:rFonts w:ascii="Arial" w:hAnsi="Arial" w:cs="Arial"/>
          <w:color w:val="000000"/>
          <w:sz w:val="22"/>
          <w:szCs w:val="22"/>
          <w:lang w:val="nl-NL"/>
        </w:rPr>
        <w:t xml:space="preserve"> voor periodieke subsidies: jaarlijks voor de eerste december voorafgaand</w:t>
      </w:r>
      <w:r>
        <w:rPr>
          <w:rFonts w:ascii="Arial" w:hAnsi="Arial" w:cs="Arial"/>
          <w:color w:val="000000"/>
          <w:sz w:val="22"/>
          <w:szCs w:val="22"/>
          <w:lang w:val="nl-NL"/>
        </w:rPr>
        <w:t xml:space="preserve"> </w:t>
      </w:r>
      <w:r w:rsidRPr="003647C6">
        <w:rPr>
          <w:rFonts w:ascii="Arial" w:hAnsi="Arial" w:cs="Arial"/>
          <w:color w:val="000000"/>
          <w:sz w:val="22"/>
          <w:szCs w:val="22"/>
          <w:lang w:val="nl-NL"/>
        </w:rPr>
        <w:t>aan het jaar waarop de subsidieaanvraag betrekking</w:t>
      </w:r>
      <w:r>
        <w:rPr>
          <w:rFonts w:ascii="Arial" w:hAnsi="Arial" w:cs="Arial"/>
          <w:color w:val="000000"/>
          <w:sz w:val="22"/>
          <w:szCs w:val="22"/>
          <w:lang w:val="nl-NL"/>
        </w:rPr>
        <w:t xml:space="preserve"> </w:t>
      </w:r>
      <w:r w:rsidRPr="003647C6">
        <w:rPr>
          <w:rFonts w:ascii="Arial" w:hAnsi="Arial" w:cs="Arial"/>
          <w:color w:val="000000"/>
          <w:sz w:val="22"/>
          <w:szCs w:val="22"/>
          <w:lang w:val="nl-NL"/>
        </w:rPr>
        <w:t>heeft.</w:t>
      </w:r>
    </w:p>
    <w:p w:rsidR="009870E5" w:rsidRPr="003647C6" w:rsidRDefault="009870E5" w:rsidP="009870E5">
      <w:pPr>
        <w:autoSpaceDE w:val="0"/>
        <w:autoSpaceDN w:val="0"/>
        <w:adjustRightInd w:val="0"/>
        <w:ind w:left="284"/>
        <w:rPr>
          <w:rFonts w:ascii="Arial" w:hAnsi="Arial" w:cs="Arial"/>
          <w:color w:val="000000"/>
          <w:sz w:val="22"/>
          <w:szCs w:val="22"/>
          <w:lang w:val="nl-NL"/>
        </w:rPr>
      </w:pPr>
      <w:r w:rsidRPr="003647C6">
        <w:rPr>
          <w:rFonts w:ascii="Arial" w:hAnsi="Arial" w:cs="Arial"/>
          <w:color w:val="000000"/>
          <w:sz w:val="22"/>
          <w:szCs w:val="22"/>
          <w:lang w:val="nl-NL"/>
        </w:rPr>
        <w:t>Bij de aanvraag dient een begroting betreffende de besteding van de</w:t>
      </w:r>
      <w:r>
        <w:rPr>
          <w:rFonts w:ascii="Arial" w:hAnsi="Arial" w:cs="Arial"/>
          <w:color w:val="000000"/>
          <w:sz w:val="22"/>
          <w:szCs w:val="22"/>
          <w:lang w:val="nl-NL"/>
        </w:rPr>
        <w:t xml:space="preserve"> </w:t>
      </w:r>
      <w:r w:rsidRPr="003647C6">
        <w:rPr>
          <w:rFonts w:ascii="Arial" w:hAnsi="Arial" w:cs="Arial"/>
          <w:color w:val="000000"/>
          <w:sz w:val="22"/>
          <w:szCs w:val="22"/>
          <w:lang w:val="nl-NL"/>
        </w:rPr>
        <w:t>aangevraagde gelden te worden meegezonden. Deze begroting dient</w:t>
      </w:r>
      <w:r>
        <w:rPr>
          <w:rFonts w:ascii="Arial" w:hAnsi="Arial" w:cs="Arial"/>
          <w:color w:val="000000"/>
          <w:sz w:val="22"/>
          <w:szCs w:val="22"/>
          <w:lang w:val="nl-NL"/>
        </w:rPr>
        <w:t xml:space="preserve"> </w:t>
      </w:r>
      <w:r w:rsidRPr="003647C6">
        <w:rPr>
          <w:rFonts w:ascii="Arial" w:hAnsi="Arial" w:cs="Arial"/>
          <w:color w:val="000000"/>
          <w:sz w:val="22"/>
          <w:szCs w:val="22"/>
          <w:lang w:val="nl-NL"/>
        </w:rPr>
        <w:t>te zijn gespecificeerd overeenkomstig de in artikel 2 genoemde</w:t>
      </w:r>
      <w:r>
        <w:rPr>
          <w:rFonts w:ascii="Arial" w:hAnsi="Arial" w:cs="Arial"/>
          <w:color w:val="000000"/>
          <w:sz w:val="22"/>
          <w:szCs w:val="22"/>
          <w:lang w:val="nl-NL"/>
        </w:rPr>
        <w:t xml:space="preserve"> </w:t>
      </w:r>
      <w:r w:rsidRPr="003647C6">
        <w:rPr>
          <w:rFonts w:ascii="Arial" w:hAnsi="Arial" w:cs="Arial"/>
          <w:color w:val="000000"/>
          <w:sz w:val="22"/>
          <w:szCs w:val="22"/>
          <w:lang w:val="nl-NL"/>
        </w:rPr>
        <w:t>bestedingsdoelen respectievelijk activiteiten. De toewijzing van de</w:t>
      </w:r>
      <w:r>
        <w:rPr>
          <w:rFonts w:ascii="Arial" w:hAnsi="Arial" w:cs="Arial"/>
          <w:color w:val="000000"/>
          <w:sz w:val="22"/>
          <w:szCs w:val="22"/>
          <w:lang w:val="nl-NL"/>
        </w:rPr>
        <w:t xml:space="preserve"> </w:t>
      </w:r>
      <w:r w:rsidRPr="003647C6">
        <w:rPr>
          <w:rFonts w:ascii="Arial" w:hAnsi="Arial" w:cs="Arial"/>
          <w:color w:val="000000"/>
          <w:sz w:val="22"/>
          <w:szCs w:val="22"/>
          <w:lang w:val="nl-NL"/>
        </w:rPr>
        <w:t>gelden geschiedt telkens voor één jaar.</w:t>
      </w:r>
    </w:p>
    <w:p w:rsidR="009870E5" w:rsidRDefault="009870E5" w:rsidP="009870E5">
      <w:pPr>
        <w:autoSpaceDE w:val="0"/>
        <w:autoSpaceDN w:val="0"/>
        <w:adjustRightInd w:val="0"/>
        <w:rPr>
          <w:rFonts w:ascii="Arial" w:hAnsi="Arial" w:cs="Arial"/>
          <w:color w:val="000000"/>
          <w:sz w:val="22"/>
          <w:szCs w:val="22"/>
          <w:lang w:val="nl-NL"/>
        </w:rPr>
      </w:pPr>
    </w:p>
    <w:p w:rsidR="009870E5"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3.</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 Jaarlijks zal door de gesubsidieerde instelling aan het bestuur van de</w:t>
      </w:r>
      <w:r>
        <w:rPr>
          <w:rFonts w:ascii="Arial" w:hAnsi="Arial" w:cs="Arial"/>
          <w:color w:val="000000"/>
          <w:sz w:val="22"/>
          <w:szCs w:val="22"/>
          <w:lang w:val="nl-NL"/>
        </w:rPr>
        <w:t xml:space="preserve"> </w:t>
      </w:r>
      <w:r w:rsidRPr="003647C6">
        <w:rPr>
          <w:rFonts w:ascii="Arial" w:hAnsi="Arial" w:cs="Arial"/>
          <w:color w:val="000000"/>
          <w:sz w:val="22"/>
          <w:szCs w:val="22"/>
          <w:lang w:val="nl-NL"/>
        </w:rPr>
        <w:t>Stichting verantwoording omtrent de besteding van de ontvangen</w:t>
      </w:r>
      <w:r>
        <w:rPr>
          <w:rFonts w:ascii="Arial" w:hAnsi="Arial" w:cs="Arial"/>
          <w:color w:val="000000"/>
          <w:sz w:val="22"/>
          <w:szCs w:val="22"/>
          <w:lang w:val="nl-NL"/>
        </w:rPr>
        <w:t xml:space="preserve"> </w:t>
      </w:r>
      <w:r w:rsidRPr="003647C6">
        <w:rPr>
          <w:rFonts w:ascii="Arial" w:hAnsi="Arial" w:cs="Arial"/>
          <w:color w:val="000000"/>
          <w:sz w:val="22"/>
          <w:szCs w:val="22"/>
          <w:lang w:val="nl-NL"/>
        </w:rPr>
        <w:t>middelen worden afgelegd. De verantwoording omtrent de besteding</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van de ontvangen gelden dient vergezeld van een </w:t>
      </w:r>
      <w:r w:rsidRPr="003647C6">
        <w:rPr>
          <w:rFonts w:ascii="Arial" w:hAnsi="Arial" w:cs="Arial"/>
          <w:color w:val="000000"/>
          <w:sz w:val="22"/>
          <w:szCs w:val="22"/>
          <w:lang w:val="nl-NL"/>
        </w:rPr>
        <w:lastRenderedPageBreak/>
        <w:t>door een registeraccountant</w:t>
      </w:r>
      <w:r>
        <w:rPr>
          <w:rFonts w:ascii="Arial" w:hAnsi="Arial" w:cs="Arial"/>
          <w:color w:val="000000"/>
          <w:sz w:val="22"/>
          <w:szCs w:val="22"/>
          <w:lang w:val="nl-NL"/>
        </w:rPr>
        <w:t xml:space="preserve"> </w:t>
      </w:r>
      <w:r w:rsidRPr="003647C6">
        <w:rPr>
          <w:rFonts w:ascii="Arial" w:hAnsi="Arial" w:cs="Arial"/>
          <w:color w:val="000000"/>
          <w:sz w:val="22"/>
          <w:szCs w:val="22"/>
          <w:lang w:val="nl-NL"/>
        </w:rPr>
        <w:t xml:space="preserve">of </w:t>
      </w:r>
      <w:proofErr w:type="spellStart"/>
      <w:r w:rsidRPr="003647C6">
        <w:rPr>
          <w:rFonts w:ascii="Arial" w:hAnsi="Arial" w:cs="Arial"/>
          <w:color w:val="000000"/>
          <w:sz w:val="22"/>
          <w:szCs w:val="22"/>
          <w:lang w:val="nl-NL"/>
        </w:rPr>
        <w:t>accountant-administratieconsulent</w:t>
      </w:r>
      <w:proofErr w:type="spellEnd"/>
      <w:r w:rsidRPr="003647C6">
        <w:rPr>
          <w:rFonts w:ascii="Arial" w:hAnsi="Arial" w:cs="Arial"/>
          <w:color w:val="000000"/>
          <w:sz w:val="22"/>
          <w:szCs w:val="22"/>
          <w:lang w:val="nl-NL"/>
        </w:rPr>
        <w:t xml:space="preserve"> met gecertificeerde</w:t>
      </w:r>
      <w:r>
        <w:rPr>
          <w:rFonts w:ascii="Arial" w:hAnsi="Arial" w:cs="Arial"/>
          <w:color w:val="000000"/>
          <w:sz w:val="22"/>
          <w:szCs w:val="22"/>
          <w:lang w:val="nl-NL"/>
        </w:rPr>
        <w:t xml:space="preserve"> </w:t>
      </w:r>
      <w:r w:rsidRPr="003647C6">
        <w:rPr>
          <w:rFonts w:ascii="Arial" w:hAnsi="Arial" w:cs="Arial"/>
          <w:color w:val="000000"/>
          <w:sz w:val="22"/>
          <w:szCs w:val="22"/>
          <w:lang w:val="nl-NL"/>
        </w:rPr>
        <w:t>bevoegdheid gecontroleerde verklaring, schriftelijk bij het bestuur te</w:t>
      </w:r>
      <w:r>
        <w:rPr>
          <w:rFonts w:ascii="Arial" w:hAnsi="Arial" w:cs="Arial"/>
          <w:color w:val="000000"/>
          <w:sz w:val="22"/>
          <w:szCs w:val="22"/>
          <w:lang w:val="nl-NL"/>
        </w:rPr>
        <w:t xml:space="preserve"> </w:t>
      </w:r>
      <w:r w:rsidRPr="003647C6">
        <w:rPr>
          <w:rFonts w:ascii="Arial" w:hAnsi="Arial" w:cs="Arial"/>
          <w:color w:val="000000"/>
          <w:sz w:val="22"/>
          <w:szCs w:val="22"/>
          <w:lang w:val="nl-NL"/>
        </w:rPr>
        <w:t>worden ingediend, en wel</w:t>
      </w:r>
      <w:r>
        <w:rPr>
          <w:rFonts w:ascii="Arial" w:hAnsi="Arial" w:cs="Arial"/>
          <w:color w:val="000000"/>
          <w:sz w:val="22"/>
          <w:szCs w:val="22"/>
          <w:lang w:val="nl-NL"/>
        </w:rPr>
        <w:br/>
        <w:t>-</w:t>
      </w:r>
      <w:r w:rsidRPr="003647C6">
        <w:rPr>
          <w:rFonts w:ascii="Arial" w:hAnsi="Arial" w:cs="Arial"/>
          <w:color w:val="000000"/>
          <w:sz w:val="22"/>
          <w:szCs w:val="22"/>
          <w:lang w:val="nl-NL"/>
        </w:rPr>
        <w:t xml:space="preserve"> voor éénmalige subsidies: zo spoedig mogelijk na de besteding</w:t>
      </w:r>
      <w:r>
        <w:rPr>
          <w:rFonts w:ascii="Arial" w:hAnsi="Arial" w:cs="Arial"/>
          <w:color w:val="000000"/>
          <w:sz w:val="22"/>
          <w:szCs w:val="22"/>
          <w:lang w:val="nl-NL"/>
        </w:rPr>
        <w:t xml:space="preserve"> </w:t>
      </w:r>
      <w:r w:rsidRPr="003647C6">
        <w:rPr>
          <w:rFonts w:ascii="Arial" w:hAnsi="Arial" w:cs="Arial"/>
          <w:color w:val="000000"/>
          <w:sz w:val="22"/>
          <w:szCs w:val="22"/>
          <w:lang w:val="nl-NL"/>
        </w:rPr>
        <w:t>van de gelden;</w:t>
      </w:r>
      <w:r>
        <w:rPr>
          <w:rFonts w:ascii="Arial" w:hAnsi="Arial" w:cs="Arial"/>
          <w:color w:val="000000"/>
          <w:sz w:val="22"/>
          <w:szCs w:val="22"/>
          <w:lang w:val="nl-NL"/>
        </w:rPr>
        <w:br/>
        <w:t>-</w:t>
      </w:r>
      <w:r w:rsidRPr="003647C6">
        <w:rPr>
          <w:rFonts w:ascii="Arial" w:hAnsi="Arial" w:cs="Arial"/>
          <w:color w:val="000000"/>
          <w:sz w:val="22"/>
          <w:szCs w:val="22"/>
          <w:lang w:val="nl-NL"/>
        </w:rPr>
        <w:t xml:space="preserve"> voor periodieke subsidies: jaarlijks voor de eerste mei volgend op</w:t>
      </w:r>
      <w:r>
        <w:rPr>
          <w:rFonts w:ascii="Arial" w:hAnsi="Arial" w:cs="Arial"/>
          <w:color w:val="000000"/>
          <w:sz w:val="22"/>
          <w:szCs w:val="22"/>
          <w:lang w:val="nl-NL"/>
        </w:rPr>
        <w:t xml:space="preserve"> </w:t>
      </w:r>
      <w:r w:rsidRPr="003647C6">
        <w:rPr>
          <w:rFonts w:ascii="Arial" w:hAnsi="Arial" w:cs="Arial"/>
          <w:color w:val="000000"/>
          <w:sz w:val="22"/>
          <w:szCs w:val="22"/>
          <w:lang w:val="nl-NL"/>
        </w:rPr>
        <w:t>het jaar waarop de subsidie betrekking had.</w:t>
      </w:r>
    </w:p>
    <w:p w:rsidR="009870E5" w:rsidRDefault="009870E5" w:rsidP="009870E5">
      <w:pPr>
        <w:autoSpaceDE w:val="0"/>
        <w:autoSpaceDN w:val="0"/>
        <w:adjustRightInd w:val="0"/>
        <w:ind w:left="284"/>
        <w:rPr>
          <w:rFonts w:ascii="Arial" w:hAnsi="Arial" w:cs="Arial"/>
          <w:color w:val="000000"/>
          <w:sz w:val="22"/>
          <w:szCs w:val="22"/>
          <w:lang w:val="nl-NL"/>
        </w:rPr>
      </w:pPr>
      <w:r w:rsidRPr="003647C6">
        <w:rPr>
          <w:rFonts w:ascii="Arial" w:hAnsi="Arial" w:cs="Arial"/>
          <w:color w:val="000000"/>
          <w:sz w:val="22"/>
          <w:szCs w:val="22"/>
          <w:lang w:val="nl-NL"/>
        </w:rPr>
        <w:t>De verklaring moet zijn gespecificeerd overeenkomstig de in artikel</w:t>
      </w:r>
      <w:r>
        <w:rPr>
          <w:rFonts w:ascii="Arial" w:hAnsi="Arial" w:cs="Arial"/>
          <w:color w:val="000000"/>
          <w:sz w:val="22"/>
          <w:szCs w:val="22"/>
          <w:lang w:val="nl-NL"/>
        </w:rPr>
        <w:t xml:space="preserve"> </w:t>
      </w:r>
      <w:r w:rsidRPr="003647C6">
        <w:rPr>
          <w:rFonts w:ascii="Arial" w:hAnsi="Arial" w:cs="Arial"/>
          <w:color w:val="000000"/>
          <w:sz w:val="22"/>
          <w:szCs w:val="22"/>
          <w:lang w:val="nl-NL"/>
        </w:rPr>
        <w:t>2 van de statuten genoemde bestedingsdoelen respectievelijk activiteiten</w:t>
      </w:r>
      <w:r>
        <w:rPr>
          <w:rFonts w:ascii="Arial" w:hAnsi="Arial" w:cs="Arial"/>
          <w:color w:val="000000"/>
          <w:sz w:val="22"/>
          <w:szCs w:val="22"/>
          <w:lang w:val="nl-NL"/>
        </w:rPr>
        <w:t xml:space="preserve"> </w:t>
      </w:r>
      <w:r w:rsidRPr="003647C6">
        <w:rPr>
          <w:rFonts w:ascii="Arial" w:hAnsi="Arial" w:cs="Arial"/>
          <w:color w:val="000000"/>
          <w:sz w:val="22"/>
          <w:szCs w:val="22"/>
          <w:lang w:val="nl-NL"/>
        </w:rPr>
        <w:t>en maakt een integraal onderdeel uit van het in artikel 11, eerste</w:t>
      </w:r>
      <w:r>
        <w:rPr>
          <w:rFonts w:ascii="Arial" w:hAnsi="Arial" w:cs="Arial"/>
          <w:color w:val="000000"/>
          <w:sz w:val="22"/>
          <w:szCs w:val="22"/>
          <w:lang w:val="nl-NL"/>
        </w:rPr>
        <w:t xml:space="preserve"> </w:t>
      </w:r>
      <w:r w:rsidRPr="003647C6">
        <w:rPr>
          <w:rFonts w:ascii="Arial" w:hAnsi="Arial" w:cs="Arial"/>
          <w:color w:val="000000"/>
          <w:sz w:val="22"/>
          <w:szCs w:val="22"/>
          <w:lang w:val="nl-NL"/>
        </w:rPr>
        <w:t>lid van de statuten genoemde verslag.</w:t>
      </w:r>
    </w:p>
    <w:p w:rsidR="009870E5" w:rsidRPr="003647C6" w:rsidRDefault="009870E5" w:rsidP="009870E5">
      <w:pPr>
        <w:autoSpaceDE w:val="0"/>
        <w:autoSpaceDN w:val="0"/>
        <w:adjustRightInd w:val="0"/>
        <w:ind w:left="284"/>
        <w:rPr>
          <w:rFonts w:ascii="Arial" w:hAnsi="Arial" w:cs="Arial"/>
          <w:color w:val="000000"/>
          <w:sz w:val="22"/>
          <w:szCs w:val="22"/>
          <w:lang w:val="nl-NL"/>
        </w:rPr>
      </w:pPr>
    </w:p>
    <w:p w:rsidR="009870E5" w:rsidRPr="003647C6" w:rsidRDefault="009870E5" w:rsidP="009870E5">
      <w:pPr>
        <w:autoSpaceDE w:val="0"/>
        <w:autoSpaceDN w:val="0"/>
        <w:adjustRightInd w:val="0"/>
        <w:ind w:left="284" w:hanging="284"/>
        <w:rPr>
          <w:rFonts w:ascii="Arial" w:hAnsi="Arial" w:cs="Arial"/>
          <w:color w:val="000000"/>
          <w:sz w:val="22"/>
          <w:szCs w:val="22"/>
          <w:lang w:val="nl-NL"/>
        </w:rPr>
      </w:pPr>
      <w:r w:rsidRPr="003647C6">
        <w:rPr>
          <w:rFonts w:ascii="Arial" w:hAnsi="Arial" w:cs="Arial"/>
          <w:color w:val="000000"/>
          <w:sz w:val="22"/>
          <w:szCs w:val="22"/>
          <w:lang w:val="nl-NL"/>
        </w:rPr>
        <w:t>4.</w:t>
      </w:r>
      <w:r>
        <w:rPr>
          <w:rFonts w:ascii="Arial" w:hAnsi="Arial" w:cs="Arial"/>
          <w:color w:val="000000"/>
          <w:sz w:val="22"/>
          <w:szCs w:val="22"/>
          <w:lang w:val="nl-NL"/>
        </w:rPr>
        <w:t xml:space="preserve">  </w:t>
      </w:r>
      <w:r w:rsidRPr="003647C6">
        <w:rPr>
          <w:rFonts w:ascii="Arial" w:hAnsi="Arial" w:cs="Arial"/>
          <w:color w:val="000000"/>
          <w:sz w:val="22"/>
          <w:szCs w:val="22"/>
          <w:lang w:val="nl-NL"/>
        </w:rPr>
        <w:t>Het bestuur is bevoegd nadere voorschriften te stellen waaraan de bij</w:t>
      </w:r>
      <w:r>
        <w:rPr>
          <w:rFonts w:ascii="Arial" w:hAnsi="Arial" w:cs="Arial"/>
          <w:color w:val="000000"/>
          <w:sz w:val="22"/>
          <w:szCs w:val="22"/>
          <w:lang w:val="nl-NL"/>
        </w:rPr>
        <w:t xml:space="preserve"> </w:t>
      </w:r>
      <w:r w:rsidRPr="003647C6">
        <w:rPr>
          <w:rFonts w:ascii="Arial" w:hAnsi="Arial" w:cs="Arial"/>
          <w:color w:val="000000"/>
          <w:sz w:val="22"/>
          <w:szCs w:val="22"/>
          <w:lang w:val="nl-NL"/>
        </w:rPr>
        <w:t>de subsidieaanvraag mee te zenden begroting c.q. de schriftelijke</w:t>
      </w:r>
      <w:r>
        <w:rPr>
          <w:rFonts w:ascii="Arial" w:hAnsi="Arial" w:cs="Arial"/>
          <w:color w:val="000000"/>
          <w:sz w:val="22"/>
          <w:szCs w:val="22"/>
          <w:lang w:val="nl-NL"/>
        </w:rPr>
        <w:t xml:space="preserve"> </w:t>
      </w:r>
      <w:r w:rsidRPr="003647C6">
        <w:rPr>
          <w:rFonts w:ascii="Arial" w:hAnsi="Arial" w:cs="Arial"/>
          <w:color w:val="000000"/>
          <w:sz w:val="22"/>
          <w:szCs w:val="22"/>
          <w:lang w:val="nl-NL"/>
        </w:rPr>
        <w:t>verantwoording dient te voldoen.</w:t>
      </w:r>
    </w:p>
    <w:p w:rsidR="009870E5" w:rsidRPr="003647C6" w:rsidRDefault="009870E5" w:rsidP="009870E5">
      <w:pPr>
        <w:autoSpaceDE w:val="0"/>
        <w:autoSpaceDN w:val="0"/>
        <w:adjustRightInd w:val="0"/>
        <w:rPr>
          <w:rFonts w:ascii="Arial" w:hAnsi="Arial" w:cs="Arial"/>
          <w:sz w:val="22"/>
          <w:szCs w:val="22"/>
          <w:lang w:val="nl-NL"/>
        </w:rPr>
      </w:pPr>
    </w:p>
    <w:p w:rsidR="009870E5" w:rsidRPr="003647C6" w:rsidRDefault="009870E5" w:rsidP="009870E5">
      <w:pPr>
        <w:autoSpaceDE w:val="0"/>
        <w:autoSpaceDN w:val="0"/>
        <w:adjustRightInd w:val="0"/>
        <w:rPr>
          <w:rFonts w:ascii="Arial" w:hAnsi="Arial" w:cs="Arial"/>
          <w:b/>
          <w:sz w:val="22"/>
          <w:szCs w:val="22"/>
          <w:lang w:val="nl-NL"/>
        </w:rPr>
      </w:pPr>
      <w:r w:rsidRPr="003647C6">
        <w:rPr>
          <w:rFonts w:ascii="Arial" w:hAnsi="Arial" w:cs="Arial"/>
          <w:b/>
          <w:sz w:val="22"/>
          <w:szCs w:val="22"/>
          <w:lang w:val="nl-NL"/>
        </w:rPr>
        <w:t>Artikel 6</w:t>
      </w:r>
      <w:r>
        <w:rPr>
          <w:rFonts w:ascii="Arial" w:hAnsi="Arial" w:cs="Arial"/>
          <w:b/>
          <w:sz w:val="22"/>
          <w:szCs w:val="22"/>
          <w:lang w:val="nl-NL"/>
        </w:rPr>
        <w:tab/>
      </w:r>
      <w:r w:rsidRPr="003647C6">
        <w:rPr>
          <w:rFonts w:ascii="Arial" w:hAnsi="Arial" w:cs="Arial"/>
          <w:b/>
          <w:sz w:val="22"/>
          <w:szCs w:val="22"/>
          <w:lang w:val="nl-NL"/>
        </w:rPr>
        <w:t>Inwerkingtreding</w:t>
      </w:r>
    </w:p>
    <w:p w:rsidR="009870E5" w:rsidRDefault="009870E5" w:rsidP="009870E5">
      <w:pPr>
        <w:autoSpaceDE w:val="0"/>
        <w:autoSpaceDN w:val="0"/>
        <w:adjustRightInd w:val="0"/>
        <w:rPr>
          <w:rFonts w:ascii="Arial" w:hAnsi="Arial" w:cs="Arial"/>
          <w:sz w:val="22"/>
          <w:szCs w:val="22"/>
          <w:lang w:val="nl-NL"/>
        </w:rPr>
      </w:pPr>
    </w:p>
    <w:p w:rsidR="009870E5" w:rsidRPr="003647C6" w:rsidRDefault="009870E5" w:rsidP="009870E5">
      <w:pPr>
        <w:autoSpaceDE w:val="0"/>
        <w:autoSpaceDN w:val="0"/>
        <w:adjustRightInd w:val="0"/>
        <w:rPr>
          <w:rFonts w:ascii="Arial" w:hAnsi="Arial" w:cs="Arial"/>
          <w:sz w:val="22"/>
          <w:szCs w:val="22"/>
          <w:lang w:val="nl-NL"/>
        </w:rPr>
      </w:pPr>
      <w:r w:rsidRPr="003647C6">
        <w:rPr>
          <w:rFonts w:ascii="Arial" w:hAnsi="Arial" w:cs="Arial"/>
          <w:sz w:val="22"/>
          <w:szCs w:val="22"/>
          <w:lang w:val="nl-NL"/>
        </w:rPr>
        <w:t>Dit reglement wordt geacht te zijn in werking getreden op 1 juni 1985 en is laatstelijk gewijzigd op</w:t>
      </w:r>
      <w:r>
        <w:rPr>
          <w:rFonts w:ascii="Arial" w:hAnsi="Arial" w:cs="Arial"/>
          <w:sz w:val="22"/>
          <w:szCs w:val="22"/>
          <w:lang w:val="nl-NL"/>
        </w:rPr>
        <w:t xml:space="preserve"> </w:t>
      </w:r>
      <w:r>
        <w:rPr>
          <w:rFonts w:ascii="Arial" w:hAnsi="Arial" w:cs="Arial"/>
          <w:color w:val="000000"/>
          <w:sz w:val="22"/>
          <w:szCs w:val="22"/>
          <w:lang w:val="nl-NL"/>
        </w:rPr>
        <w:t>1 januari 2020</w:t>
      </w:r>
      <w:r w:rsidRPr="003647C6">
        <w:rPr>
          <w:rFonts w:ascii="Arial" w:hAnsi="Arial" w:cs="Arial"/>
          <w:sz w:val="22"/>
          <w:szCs w:val="22"/>
          <w:lang w:val="nl-NL"/>
        </w:rPr>
        <w:t>.</w:t>
      </w:r>
    </w:p>
    <w:p w:rsidR="00E14BDB" w:rsidRDefault="00E14BDB"/>
    <w:sectPr w:rsidR="00E14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MixPVF">
    <w:altName w:val="Times New Roman"/>
    <w:charset w:val="00"/>
    <w:family w:val="roman"/>
    <w:pitch w:val="variable"/>
    <w:sig w:usb0="8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E5"/>
    <w:rsid w:val="009870E5"/>
    <w:rsid w:val="00E14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17BA"/>
  <w15:chartTrackingRefBased/>
  <w15:docId w15:val="{F66BB1A9-F8B5-44AE-9DC1-6BE3D5AC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70E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1">
    <w:name w:val="inspring 1"/>
    <w:basedOn w:val="Standaard"/>
    <w:rsid w:val="009870E5"/>
    <w:pPr>
      <w:keepLines/>
      <w:tabs>
        <w:tab w:val="left" w:pos="425"/>
        <w:tab w:val="right" w:pos="9072"/>
      </w:tabs>
      <w:spacing w:line="260" w:lineRule="exact"/>
      <w:ind w:left="425" w:hanging="425"/>
    </w:pPr>
    <w:rPr>
      <w:rFonts w:ascii="TheMixPVF" w:hAnsi="TheMixPVF"/>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1089</Words>
  <Characters>5990</Characters>
  <Application>Microsoft Office Word</Application>
  <DocSecurity>0</DocSecurity>
  <Lines>49</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Weterings</dc:creator>
  <cp:keywords/>
  <dc:description/>
  <cp:lastModifiedBy>Olaf Weterings</cp:lastModifiedBy>
  <cp:revision>1</cp:revision>
  <dcterms:created xsi:type="dcterms:W3CDTF">2020-03-11T12:44:00Z</dcterms:created>
  <dcterms:modified xsi:type="dcterms:W3CDTF">2020-03-11T12:46:00Z</dcterms:modified>
</cp:coreProperties>
</file>